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F5C3A2" w14:textId="05988F49" w:rsidR="007342D8" w:rsidRPr="00213034" w:rsidRDefault="007342D8" w:rsidP="0097000A">
      <w:pPr>
        <w:jc w:val="center"/>
        <w:rPr>
          <w:rFonts w:ascii="Arial" w:hAnsi="Arial" w:cs="Arial"/>
          <w:sz w:val="22"/>
          <w:szCs w:val="22"/>
        </w:rPr>
      </w:pPr>
    </w:p>
    <w:p w14:paraId="205F10A5" w14:textId="48BDA096" w:rsidR="007342D8" w:rsidRPr="00213034" w:rsidRDefault="008E68EF" w:rsidP="007342D8">
      <w:pPr>
        <w:rPr>
          <w:rFonts w:ascii="Arial" w:hAnsi="Arial" w:cs="Arial"/>
          <w:b/>
          <w:smallCaps/>
          <w:spacing w:val="12"/>
          <w:sz w:val="22"/>
          <w:szCs w:val="22"/>
        </w:rPr>
      </w:pPr>
      <w:r w:rsidRPr="00C45701">
        <w:rPr>
          <w:rFonts w:ascii="Calibri" w:eastAsia="Calibri" w:hAnsi="Calibri"/>
          <w:noProof/>
          <w:lang w:eastAsia="fr-FR"/>
        </w:rPr>
        <w:drawing>
          <wp:anchor distT="0" distB="0" distL="114300" distR="114300" simplePos="0" relativeHeight="251659264" behindDoc="0" locked="0" layoutInCell="1" allowOverlap="1" wp14:anchorId="38457A34" wp14:editId="6FA8C775">
            <wp:simplePos x="0" y="0"/>
            <wp:positionH relativeFrom="column">
              <wp:posOffset>133350</wp:posOffset>
            </wp:positionH>
            <wp:positionV relativeFrom="paragraph">
              <wp:posOffset>75565</wp:posOffset>
            </wp:positionV>
            <wp:extent cx="1397635" cy="125857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B31EB.0F38870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97635" cy="1258570"/>
                    </a:xfrm>
                    <a:prstGeom prst="rect">
                      <a:avLst/>
                    </a:prstGeom>
                    <a:noFill/>
                    <a:ln>
                      <a:noFill/>
                    </a:ln>
                  </pic:spPr>
                </pic:pic>
              </a:graphicData>
            </a:graphic>
          </wp:anchor>
        </w:drawing>
      </w:r>
    </w:p>
    <w:p w14:paraId="7A0E47E7" w14:textId="77777777" w:rsidR="007342D8" w:rsidRPr="00213034" w:rsidRDefault="007342D8" w:rsidP="007342D8">
      <w:pPr>
        <w:jc w:val="right"/>
        <w:rPr>
          <w:rFonts w:ascii="Arial" w:hAnsi="Arial" w:cs="Arial"/>
          <w:b/>
          <w:sz w:val="22"/>
          <w:szCs w:val="22"/>
        </w:rPr>
      </w:pPr>
      <w:r w:rsidRPr="00213034">
        <w:rPr>
          <w:rFonts w:ascii="Arial" w:hAnsi="Arial" w:cs="Arial"/>
          <w:b/>
          <w:sz w:val="22"/>
          <w:szCs w:val="22"/>
        </w:rPr>
        <w:t>Armée de l’Air et de l’Espace</w:t>
      </w:r>
    </w:p>
    <w:p w14:paraId="10E97171" w14:textId="55306BA5" w:rsidR="007342D8" w:rsidRPr="00213034" w:rsidRDefault="007342D8" w:rsidP="007342D8">
      <w:pPr>
        <w:jc w:val="right"/>
        <w:rPr>
          <w:rFonts w:ascii="Arial" w:hAnsi="Arial" w:cs="Arial"/>
          <w:b/>
          <w:sz w:val="22"/>
          <w:szCs w:val="22"/>
        </w:rPr>
      </w:pPr>
      <w:r w:rsidRPr="00213034">
        <w:rPr>
          <w:rFonts w:ascii="Arial" w:hAnsi="Arial" w:cs="Arial"/>
          <w:b/>
          <w:sz w:val="22"/>
          <w:szCs w:val="22"/>
        </w:rPr>
        <w:t>Service industriel de l’aéronautique</w:t>
      </w:r>
    </w:p>
    <w:p w14:paraId="66B1ADBA" w14:textId="7067AEC0" w:rsidR="007342D8" w:rsidRPr="00213034" w:rsidRDefault="007342D8" w:rsidP="007342D8">
      <w:pPr>
        <w:pStyle w:val="ZEmetteur"/>
        <w:rPr>
          <w:rFonts w:ascii="Arial" w:hAnsi="Arial"/>
          <w:sz w:val="22"/>
          <w:szCs w:val="22"/>
        </w:rPr>
      </w:pPr>
      <w:r w:rsidRPr="00213034">
        <w:rPr>
          <w:rFonts w:ascii="Arial" w:hAnsi="Arial"/>
          <w:sz w:val="22"/>
          <w:szCs w:val="22"/>
        </w:rPr>
        <w:t>AIA Ambérieu-en-Bugey</w:t>
      </w:r>
    </w:p>
    <w:p w14:paraId="4962A2D2" w14:textId="77777777" w:rsidR="007342D8" w:rsidRPr="00213034" w:rsidRDefault="007342D8" w:rsidP="007342D8">
      <w:pPr>
        <w:pStyle w:val="ZEmetteur"/>
        <w:rPr>
          <w:rFonts w:ascii="Arial" w:hAnsi="Arial"/>
          <w:sz w:val="22"/>
          <w:szCs w:val="22"/>
        </w:rPr>
      </w:pPr>
      <w:r w:rsidRPr="00213034">
        <w:rPr>
          <w:rFonts w:ascii="Arial" w:hAnsi="Arial"/>
          <w:sz w:val="22"/>
          <w:szCs w:val="22"/>
        </w:rPr>
        <w:t>Sous-direction administration</w:t>
      </w:r>
    </w:p>
    <w:p w14:paraId="680D1B7E" w14:textId="77777777" w:rsidR="007342D8" w:rsidRPr="00213034" w:rsidRDefault="007342D8" w:rsidP="0097000A">
      <w:pPr>
        <w:jc w:val="center"/>
        <w:rPr>
          <w:rFonts w:ascii="Arial" w:hAnsi="Arial" w:cs="Arial"/>
          <w:sz w:val="22"/>
          <w:szCs w:val="22"/>
        </w:rPr>
      </w:pPr>
    </w:p>
    <w:p w14:paraId="59E49C5F"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Unité locale d'achats</w:t>
      </w:r>
    </w:p>
    <w:p w14:paraId="324FBC0F" w14:textId="77777777" w:rsidR="00CF5660" w:rsidRPr="00213034" w:rsidRDefault="00BB70D9" w:rsidP="00EB0218">
      <w:pPr>
        <w:jc w:val="right"/>
        <w:rPr>
          <w:rFonts w:ascii="Arial" w:hAnsi="Arial" w:cs="Arial"/>
          <w:b/>
          <w:sz w:val="22"/>
          <w:szCs w:val="22"/>
        </w:rPr>
      </w:pPr>
      <w:r>
        <w:rPr>
          <w:rFonts w:ascii="Arial" w:hAnsi="Arial" w:cs="Arial"/>
          <w:b/>
          <w:sz w:val="22"/>
          <w:szCs w:val="22"/>
        </w:rPr>
        <w:t>Base aérienne</w:t>
      </w:r>
      <w:r w:rsidR="00CF5660" w:rsidRPr="00213034">
        <w:rPr>
          <w:rFonts w:ascii="Arial" w:hAnsi="Arial" w:cs="Arial"/>
          <w:b/>
          <w:sz w:val="22"/>
          <w:szCs w:val="22"/>
        </w:rPr>
        <w:t xml:space="preserve"> 278</w:t>
      </w:r>
    </w:p>
    <w:p w14:paraId="37EE533B"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01508 AMBERIEU-EN-BUGEY</w:t>
      </w:r>
    </w:p>
    <w:p w14:paraId="4CFBD8B9" w14:textId="77777777" w:rsidR="00CF5660" w:rsidRPr="00213034" w:rsidRDefault="00CF5660" w:rsidP="00D6470F">
      <w:pPr>
        <w:rPr>
          <w:rFonts w:ascii="Arial" w:hAnsi="Arial" w:cs="Arial"/>
          <w:szCs w:val="24"/>
        </w:rPr>
      </w:pPr>
    </w:p>
    <w:p w14:paraId="74B60653" w14:textId="77777777" w:rsidR="005A60B3" w:rsidRPr="00213034" w:rsidRDefault="005A60B3" w:rsidP="00D6470F">
      <w:pPr>
        <w:rPr>
          <w:rFonts w:ascii="Arial" w:hAnsi="Arial" w:cs="Arial"/>
          <w:szCs w:val="24"/>
        </w:rPr>
      </w:pPr>
    </w:p>
    <w:p w14:paraId="061D852F" w14:textId="77777777" w:rsidR="00F36A13" w:rsidRPr="00213034" w:rsidRDefault="00F36A13" w:rsidP="00D6470F">
      <w:pPr>
        <w:rPr>
          <w:rFonts w:ascii="Arial" w:hAnsi="Arial" w:cs="Arial"/>
          <w:szCs w:val="24"/>
        </w:rPr>
      </w:pPr>
    </w:p>
    <w:p w14:paraId="358B0643" w14:textId="064090CF" w:rsidR="00CF5660" w:rsidRPr="00213034" w:rsidRDefault="00CF5660" w:rsidP="00D6470F">
      <w:pPr>
        <w:pStyle w:val="Titre10"/>
        <w:rPr>
          <w:rFonts w:ascii="Arial" w:hAnsi="Arial" w:cs="Arial"/>
          <w:sz w:val="28"/>
          <w:szCs w:val="28"/>
        </w:rPr>
      </w:pPr>
      <w:r w:rsidRPr="00213034">
        <w:rPr>
          <w:rFonts w:ascii="Arial" w:hAnsi="Arial" w:cs="Arial"/>
          <w:sz w:val="28"/>
          <w:szCs w:val="28"/>
        </w:rPr>
        <w:t>Téléphone n°04.27.50.47.</w:t>
      </w:r>
      <w:r w:rsidR="007A4DC2">
        <w:rPr>
          <w:rFonts w:ascii="Arial" w:hAnsi="Arial" w:cs="Arial"/>
          <w:sz w:val="28"/>
          <w:szCs w:val="28"/>
        </w:rPr>
        <w:t>1</w:t>
      </w:r>
      <w:r w:rsidR="00511849">
        <w:rPr>
          <w:rFonts w:ascii="Arial" w:hAnsi="Arial" w:cs="Arial"/>
          <w:sz w:val="28"/>
          <w:szCs w:val="28"/>
        </w:rPr>
        <w:t>5</w:t>
      </w:r>
      <w:bookmarkStart w:id="0" w:name="_GoBack"/>
      <w:bookmarkEnd w:id="0"/>
    </w:p>
    <w:p w14:paraId="317BF5EF" w14:textId="77777777" w:rsidR="00CF5660" w:rsidRPr="00213034" w:rsidRDefault="00A652C0" w:rsidP="00D6470F">
      <w:pPr>
        <w:pStyle w:val="Titre10"/>
        <w:rPr>
          <w:rFonts w:ascii="Arial" w:hAnsi="Arial" w:cs="Arial"/>
          <w:sz w:val="28"/>
          <w:szCs w:val="28"/>
        </w:rPr>
      </w:pPr>
      <w:r w:rsidRPr="00213034">
        <w:rPr>
          <w:rFonts w:ascii="Arial" w:hAnsi="Arial" w:cs="Arial"/>
          <w:sz w:val="28"/>
          <w:szCs w:val="28"/>
        </w:rPr>
        <w:t>Courriel ulha-aia.ab@laposte.net</w:t>
      </w:r>
    </w:p>
    <w:p w14:paraId="7B969123" w14:textId="77777777" w:rsidR="00CF5660" w:rsidRPr="00213034" w:rsidRDefault="00CF5660" w:rsidP="00D6470F">
      <w:pPr>
        <w:pStyle w:val="Corpsdetexte"/>
        <w:rPr>
          <w:rFonts w:ascii="Arial" w:hAnsi="Arial" w:cs="Arial"/>
          <w:sz w:val="22"/>
          <w:szCs w:val="22"/>
        </w:rPr>
      </w:pPr>
    </w:p>
    <w:p w14:paraId="5A4AD836" w14:textId="77777777" w:rsidR="000773C2" w:rsidRPr="00213034" w:rsidRDefault="009957E9" w:rsidP="0097000A">
      <w:pPr>
        <w:jc w:val="center"/>
        <w:rPr>
          <w:rFonts w:ascii="Arial" w:hAnsi="Arial" w:cs="Arial"/>
          <w:sz w:val="28"/>
          <w:szCs w:val="28"/>
        </w:rPr>
      </w:pPr>
      <w:r w:rsidRPr="00213034">
        <w:rPr>
          <w:rFonts w:ascii="Arial" w:hAnsi="Arial" w:cs="Arial"/>
          <w:sz w:val="28"/>
          <w:szCs w:val="28"/>
        </w:rPr>
        <w:t>CODE DE LA COMMANDE PUBLIQUE</w:t>
      </w:r>
      <w:r w:rsidR="000773C2" w:rsidRPr="00213034">
        <w:rPr>
          <w:rFonts w:ascii="Arial" w:hAnsi="Arial" w:cs="Arial"/>
          <w:sz w:val="28"/>
          <w:szCs w:val="28"/>
        </w:rPr>
        <w:t xml:space="preserve"> relatif aux</w:t>
      </w:r>
    </w:p>
    <w:p w14:paraId="04556A0F"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MARCHÉS PUBLICS DE DÉFENSE OU DE SÉCURITÉ</w:t>
      </w:r>
    </w:p>
    <w:p w14:paraId="5BD27E24" w14:textId="77777777" w:rsidR="000773C2" w:rsidRPr="00213034" w:rsidRDefault="000773C2" w:rsidP="0097000A">
      <w:pPr>
        <w:jc w:val="center"/>
        <w:rPr>
          <w:rFonts w:ascii="Arial" w:hAnsi="Arial" w:cs="Arial"/>
          <w:sz w:val="28"/>
          <w:szCs w:val="28"/>
        </w:rPr>
      </w:pPr>
    </w:p>
    <w:p w14:paraId="353E09DD"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 PASSÉ SELON LA PROCÉDURE ADAPTÉE</w:t>
      </w:r>
    </w:p>
    <w:p w14:paraId="280D3482" w14:textId="77777777" w:rsidR="000773C2" w:rsidRPr="00213034" w:rsidRDefault="00922F03" w:rsidP="0097000A">
      <w:pPr>
        <w:jc w:val="center"/>
        <w:rPr>
          <w:rFonts w:ascii="Arial" w:hAnsi="Arial" w:cs="Arial"/>
          <w:sz w:val="28"/>
          <w:szCs w:val="28"/>
        </w:rPr>
      </w:pPr>
      <w:r w:rsidRPr="00213034">
        <w:rPr>
          <w:rFonts w:ascii="Arial" w:hAnsi="Arial" w:cs="Arial"/>
          <w:sz w:val="28"/>
          <w:szCs w:val="28"/>
        </w:rPr>
        <w:t>(Art.</w:t>
      </w:r>
      <w:r w:rsidR="009F6B4F" w:rsidRPr="00213034">
        <w:rPr>
          <w:rFonts w:ascii="Arial" w:hAnsi="Arial" w:cs="Arial"/>
          <w:sz w:val="28"/>
          <w:szCs w:val="28"/>
        </w:rPr>
        <w:t xml:space="preserve"> L2323-1 et </w:t>
      </w:r>
      <w:r w:rsidRPr="00213034">
        <w:rPr>
          <w:rFonts w:ascii="Arial" w:hAnsi="Arial" w:cs="Arial"/>
          <w:sz w:val="28"/>
          <w:szCs w:val="28"/>
        </w:rPr>
        <w:t xml:space="preserve">R2323-1 du </w:t>
      </w:r>
      <w:r w:rsidR="009957E9" w:rsidRPr="00213034">
        <w:rPr>
          <w:rFonts w:ascii="Arial" w:hAnsi="Arial" w:cs="Arial"/>
          <w:sz w:val="28"/>
          <w:szCs w:val="28"/>
        </w:rPr>
        <w:t>code de la commande publique</w:t>
      </w:r>
      <w:r w:rsidR="000773C2" w:rsidRPr="00213034">
        <w:rPr>
          <w:rFonts w:ascii="Arial" w:hAnsi="Arial" w:cs="Arial"/>
          <w:sz w:val="28"/>
          <w:szCs w:val="28"/>
        </w:rPr>
        <w:t>)</w:t>
      </w:r>
    </w:p>
    <w:p w14:paraId="1DA4352C" w14:textId="77777777" w:rsidR="000773C2" w:rsidRPr="00213034" w:rsidRDefault="000773C2" w:rsidP="00D6470F">
      <w:pPr>
        <w:rPr>
          <w:rFonts w:ascii="Arial" w:hAnsi="Arial" w:cs="Arial"/>
          <w:sz w:val="28"/>
          <w:szCs w:val="28"/>
        </w:rPr>
      </w:pPr>
    </w:p>
    <w:p w14:paraId="3F989993" w14:textId="77777777" w:rsidR="00CF5660" w:rsidRPr="00213034" w:rsidRDefault="00CF5660" w:rsidP="00D6470F">
      <w:pPr>
        <w:rPr>
          <w:rFonts w:ascii="Arial" w:hAnsi="Arial" w:cs="Arial"/>
          <w:sz w:val="28"/>
          <w:szCs w:val="28"/>
        </w:rPr>
      </w:pPr>
    </w:p>
    <w:p w14:paraId="5C4865E8" w14:textId="77777777" w:rsidR="00F36A13" w:rsidRPr="00213034" w:rsidRDefault="00F36A13" w:rsidP="00D6470F">
      <w:pPr>
        <w:rPr>
          <w:rFonts w:ascii="Arial" w:hAnsi="Arial" w:cs="Arial"/>
          <w:sz w:val="28"/>
          <w:szCs w:val="28"/>
        </w:rPr>
      </w:pPr>
    </w:p>
    <w:p w14:paraId="607A5663" w14:textId="77777777" w:rsidR="00CF5660" w:rsidRPr="00213034" w:rsidRDefault="00CF5660" w:rsidP="00D6470F">
      <w:pPr>
        <w:rPr>
          <w:rFonts w:ascii="Arial" w:hAnsi="Arial" w:cs="Arial"/>
          <w:sz w:val="28"/>
          <w:szCs w:val="28"/>
        </w:rPr>
      </w:pPr>
    </w:p>
    <w:p w14:paraId="5050FD63"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Relatif à</w:t>
      </w:r>
    </w:p>
    <w:p w14:paraId="4E15AE9C" w14:textId="0EFF365E" w:rsidR="006D2A3C" w:rsidRPr="00213034" w:rsidRDefault="006D2A3C" w:rsidP="00D6470F">
      <w:pPr>
        <w:pStyle w:val="Titre10"/>
        <w:rPr>
          <w:rFonts w:ascii="Arial" w:eastAsiaTheme="minorEastAsia" w:hAnsi="Arial" w:cs="Arial"/>
          <w:color w:val="auto"/>
          <w:sz w:val="28"/>
          <w:szCs w:val="28"/>
        </w:rPr>
      </w:pPr>
      <w:r w:rsidRPr="00213034">
        <w:rPr>
          <w:rFonts w:ascii="Arial" w:eastAsiaTheme="minorEastAsia" w:hAnsi="Arial" w:cs="Arial"/>
          <w:color w:val="auto"/>
          <w:sz w:val="28"/>
          <w:szCs w:val="28"/>
        </w:rPr>
        <w:t xml:space="preserve">Liste </w:t>
      </w:r>
      <w:r w:rsidR="00C63365">
        <w:rPr>
          <w:rFonts w:ascii="Arial" w:eastAsiaTheme="minorEastAsia" w:hAnsi="Arial" w:cs="Arial"/>
          <w:color w:val="auto"/>
          <w:sz w:val="28"/>
          <w:szCs w:val="28"/>
        </w:rPr>
        <w:t>520</w:t>
      </w:r>
      <w:r w:rsidR="00294C57">
        <w:rPr>
          <w:rFonts w:ascii="Arial" w:eastAsiaTheme="minorEastAsia" w:hAnsi="Arial" w:cs="Arial"/>
          <w:color w:val="auto"/>
          <w:sz w:val="28"/>
          <w:szCs w:val="28"/>
        </w:rPr>
        <w:t>2</w:t>
      </w:r>
      <w:r w:rsidR="00861FFE">
        <w:rPr>
          <w:rFonts w:ascii="Arial" w:eastAsiaTheme="minorEastAsia" w:hAnsi="Arial" w:cs="Arial"/>
          <w:color w:val="auto"/>
          <w:sz w:val="28"/>
          <w:szCs w:val="28"/>
        </w:rPr>
        <w:t>-2025</w:t>
      </w:r>
      <w:r w:rsidR="00876188">
        <w:rPr>
          <w:rFonts w:ascii="Arial" w:eastAsiaTheme="minorEastAsia" w:hAnsi="Arial" w:cs="Arial"/>
          <w:color w:val="auto"/>
          <w:sz w:val="28"/>
          <w:szCs w:val="28"/>
        </w:rPr>
        <w:t>-</w:t>
      </w:r>
      <w:r w:rsidR="00FC7FF6">
        <w:rPr>
          <w:rFonts w:ascii="Arial" w:eastAsiaTheme="minorEastAsia" w:hAnsi="Arial" w:cs="Arial"/>
          <w:color w:val="auto"/>
          <w:sz w:val="28"/>
          <w:szCs w:val="28"/>
        </w:rPr>
        <w:t>0</w:t>
      </w:r>
      <w:r w:rsidR="00511849">
        <w:rPr>
          <w:rFonts w:ascii="Arial" w:eastAsiaTheme="minorEastAsia" w:hAnsi="Arial" w:cs="Arial"/>
          <w:color w:val="auto"/>
          <w:sz w:val="28"/>
          <w:szCs w:val="28"/>
        </w:rPr>
        <w:t>4</w:t>
      </w:r>
      <w:r w:rsidR="00544EAA">
        <w:rPr>
          <w:rFonts w:ascii="Arial" w:eastAsiaTheme="minorEastAsia" w:hAnsi="Arial" w:cs="Arial"/>
          <w:color w:val="auto"/>
          <w:sz w:val="28"/>
          <w:szCs w:val="28"/>
        </w:rPr>
        <w:t xml:space="preserve"> du </w:t>
      </w:r>
      <w:r w:rsidR="00294C57">
        <w:rPr>
          <w:rFonts w:ascii="Arial" w:eastAsiaTheme="minorEastAsia" w:hAnsi="Arial" w:cs="Arial"/>
          <w:color w:val="auto"/>
          <w:sz w:val="28"/>
          <w:szCs w:val="28"/>
        </w:rPr>
        <w:t>10</w:t>
      </w:r>
      <w:r w:rsidR="007A4DC2">
        <w:rPr>
          <w:rFonts w:ascii="Arial" w:eastAsiaTheme="minorEastAsia" w:hAnsi="Arial" w:cs="Arial"/>
          <w:color w:val="auto"/>
          <w:sz w:val="28"/>
          <w:szCs w:val="28"/>
        </w:rPr>
        <w:t>/07</w:t>
      </w:r>
      <w:r w:rsidR="00861FFE">
        <w:rPr>
          <w:rFonts w:ascii="Arial" w:eastAsiaTheme="minorEastAsia" w:hAnsi="Arial" w:cs="Arial"/>
          <w:color w:val="auto"/>
          <w:sz w:val="28"/>
          <w:szCs w:val="28"/>
        </w:rPr>
        <w:t>/2025</w:t>
      </w:r>
      <w:r w:rsidR="00876188">
        <w:rPr>
          <w:rFonts w:ascii="Arial" w:eastAsiaTheme="minorEastAsia" w:hAnsi="Arial" w:cs="Arial"/>
          <w:color w:val="auto"/>
          <w:sz w:val="28"/>
          <w:szCs w:val="28"/>
        </w:rPr>
        <w:t xml:space="preserve"> : </w:t>
      </w:r>
      <w:r w:rsidR="00861FFE" w:rsidRPr="00762D1B">
        <w:rPr>
          <w:rFonts w:ascii="Arial" w:eastAsiaTheme="minorEastAsia" w:hAnsi="Arial" w:cs="Arial"/>
          <w:sz w:val="28"/>
          <w:szCs w:val="28"/>
        </w:rPr>
        <w:t>Equipements spécifiques pour paquetages de survie au profit de la division 3S de l’atelier industriel de l’aéronautique d’Ambérieu en Bugey.</w:t>
      </w:r>
    </w:p>
    <w:p w14:paraId="30D862E0" w14:textId="77777777" w:rsidR="006D2A3C" w:rsidRPr="00213034" w:rsidRDefault="006D2A3C" w:rsidP="00D6470F">
      <w:pPr>
        <w:pStyle w:val="Titre10"/>
        <w:rPr>
          <w:rFonts w:ascii="Arial" w:eastAsiaTheme="minorEastAsia" w:hAnsi="Arial" w:cs="Arial"/>
          <w:color w:val="auto"/>
          <w:sz w:val="28"/>
          <w:szCs w:val="28"/>
        </w:rPr>
      </w:pPr>
    </w:p>
    <w:p w14:paraId="7855FACC"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Cahier des Clauses Administratives Particulières</w:t>
      </w:r>
    </w:p>
    <w:p w14:paraId="158352A2" w14:textId="77777777" w:rsidR="00CF5660" w:rsidRDefault="00CF5660" w:rsidP="00D6470F">
      <w:pPr>
        <w:pStyle w:val="Titre10"/>
        <w:rPr>
          <w:rFonts w:ascii="Arial" w:hAnsi="Arial" w:cs="Arial"/>
          <w:sz w:val="28"/>
          <w:szCs w:val="28"/>
        </w:rPr>
      </w:pPr>
    </w:p>
    <w:p w14:paraId="6A05C154" w14:textId="77777777" w:rsidR="000006F4" w:rsidRDefault="000006F4" w:rsidP="000006F4">
      <w:pPr>
        <w:pStyle w:val="Sous-titre"/>
      </w:pPr>
    </w:p>
    <w:p w14:paraId="0C689C64" w14:textId="77777777" w:rsidR="00CF5660" w:rsidRPr="00213034" w:rsidRDefault="00CF5660" w:rsidP="00D6470F">
      <w:pPr>
        <w:rPr>
          <w:rFonts w:ascii="Arial" w:hAnsi="Arial" w:cs="Arial"/>
          <w:sz w:val="28"/>
          <w:szCs w:val="28"/>
        </w:rPr>
      </w:pPr>
    </w:p>
    <w:p w14:paraId="24445C68" w14:textId="77777777" w:rsidR="00CF5660" w:rsidRPr="00213034" w:rsidRDefault="00CF5660" w:rsidP="00D6470F">
      <w:pPr>
        <w:rPr>
          <w:rFonts w:ascii="Arial" w:hAnsi="Arial" w:cs="Arial"/>
          <w:sz w:val="28"/>
          <w:szCs w:val="28"/>
        </w:rPr>
      </w:pPr>
    </w:p>
    <w:p w14:paraId="6D99BE79" w14:textId="77777777" w:rsidR="00262AF8" w:rsidRPr="00213034" w:rsidRDefault="00262AF8" w:rsidP="00D6470F">
      <w:pPr>
        <w:rPr>
          <w:rFonts w:ascii="Arial" w:hAnsi="Arial" w:cs="Arial"/>
          <w:sz w:val="22"/>
          <w:szCs w:val="22"/>
        </w:rPr>
      </w:pPr>
    </w:p>
    <w:p w14:paraId="3E2D06BE" w14:textId="77777777" w:rsidR="00262AF8" w:rsidRPr="00213034" w:rsidRDefault="00262AF8" w:rsidP="00D6470F">
      <w:pPr>
        <w:rPr>
          <w:rFonts w:ascii="Arial" w:hAnsi="Arial" w:cs="Arial"/>
          <w:sz w:val="22"/>
          <w:szCs w:val="22"/>
        </w:rPr>
      </w:pPr>
    </w:p>
    <w:p w14:paraId="60687852" w14:textId="77777777" w:rsidR="00262AF8" w:rsidRPr="00213034" w:rsidRDefault="00262AF8" w:rsidP="00D6470F">
      <w:pPr>
        <w:rPr>
          <w:rFonts w:ascii="Arial" w:hAnsi="Arial" w:cs="Arial"/>
          <w:vanish/>
          <w:sz w:val="22"/>
          <w:szCs w:val="22"/>
          <w:specVanish/>
        </w:rPr>
      </w:pPr>
    </w:p>
    <w:p w14:paraId="22DCBEB4" w14:textId="77777777" w:rsidR="00262AF8" w:rsidRPr="00213034" w:rsidRDefault="00262AF8" w:rsidP="00D6470F">
      <w:pPr>
        <w:rPr>
          <w:rFonts w:ascii="Arial" w:hAnsi="Arial" w:cs="Arial"/>
          <w:vanish/>
          <w:sz w:val="22"/>
          <w:szCs w:val="22"/>
        </w:rPr>
      </w:pPr>
      <w:r w:rsidRPr="00213034">
        <w:rPr>
          <w:rFonts w:ascii="Arial" w:hAnsi="Arial" w:cs="Arial"/>
          <w:vanish/>
          <w:sz w:val="22"/>
          <w:szCs w:val="22"/>
        </w:rPr>
        <w:t xml:space="preserve"> </w:t>
      </w:r>
    </w:p>
    <w:p w14:paraId="098CBBDD" w14:textId="77777777" w:rsidR="00262AF8" w:rsidRPr="00213034" w:rsidRDefault="00262AF8" w:rsidP="00262AF8">
      <w:pPr>
        <w:pStyle w:val="Sous-titre"/>
        <w:rPr>
          <w:rFonts w:cs="Arial"/>
          <w:sz w:val="22"/>
          <w:szCs w:val="22"/>
        </w:rPr>
      </w:pPr>
      <w:r w:rsidRPr="00213034">
        <w:rPr>
          <w:rFonts w:cs="Arial"/>
          <w:sz w:val="22"/>
          <w:szCs w:val="22"/>
        </w:rPr>
        <w:br w:type="page"/>
      </w:r>
    </w:p>
    <w:p w14:paraId="770FB0CC" w14:textId="77777777" w:rsidR="00BC3030" w:rsidRPr="00213034" w:rsidRDefault="00BC3030" w:rsidP="00D6470F">
      <w:pPr>
        <w:rPr>
          <w:rFonts w:ascii="Arial" w:hAnsi="Arial" w:cs="Arial"/>
          <w:vanish/>
          <w:sz w:val="22"/>
          <w:szCs w:val="22"/>
          <w:specVanish/>
        </w:rPr>
      </w:pPr>
    </w:p>
    <w:p w14:paraId="2FFE860F" w14:textId="77777777" w:rsidR="00C96BA6" w:rsidRPr="00213034" w:rsidRDefault="00262AF8" w:rsidP="00BA395F">
      <w:pPr>
        <w:rPr>
          <w:rFonts w:ascii="Arial" w:hAnsi="Arial" w:cs="Arial"/>
          <w:b/>
          <w:color w:val="548DD4" w:themeColor="text2" w:themeTint="99"/>
          <w:sz w:val="22"/>
          <w:szCs w:val="22"/>
        </w:rPr>
      </w:pPr>
      <w:bookmarkStart w:id="1" w:name="_Toc276649143"/>
      <w:bookmarkStart w:id="2" w:name="_Toc276649080"/>
      <w:r w:rsidRPr="00213034">
        <w:rPr>
          <w:rFonts w:ascii="Arial" w:hAnsi="Arial" w:cs="Arial"/>
          <w:b/>
          <w:color w:val="548DD4" w:themeColor="text2" w:themeTint="99"/>
          <w:sz w:val="22"/>
          <w:szCs w:val="22"/>
        </w:rPr>
        <w:t xml:space="preserve"> </w:t>
      </w:r>
      <w:r w:rsidR="00BA395F" w:rsidRPr="00213034">
        <w:rPr>
          <w:rFonts w:ascii="Arial" w:hAnsi="Arial" w:cs="Arial"/>
          <w:b/>
          <w:color w:val="548DD4" w:themeColor="text2" w:themeTint="99"/>
          <w:sz w:val="22"/>
          <w:szCs w:val="22"/>
        </w:rPr>
        <w:t>TABLE DES MATIERES</w:t>
      </w:r>
    </w:p>
    <w:p w14:paraId="5269C258" w14:textId="77777777" w:rsidR="00D80038" w:rsidRDefault="00C96BA6">
      <w:pPr>
        <w:pStyle w:val="TM1"/>
        <w:rPr>
          <w:rFonts w:asciiTheme="minorHAnsi" w:eastAsiaTheme="minorEastAsia" w:hAnsiTheme="minorHAnsi" w:cstheme="minorBidi"/>
          <w:b w:val="0"/>
          <w:bCs w:val="0"/>
          <w:caps w:val="0"/>
          <w:noProof/>
          <w:sz w:val="22"/>
          <w:szCs w:val="22"/>
          <w:lang w:eastAsia="fr-FR"/>
        </w:rPr>
      </w:pPr>
      <w:r w:rsidRPr="00213034">
        <w:rPr>
          <w:rFonts w:ascii="Arial" w:hAnsi="Arial" w:cs="Arial"/>
          <w:sz w:val="22"/>
          <w:szCs w:val="22"/>
        </w:rPr>
        <w:fldChar w:fldCharType="begin"/>
      </w:r>
      <w:r w:rsidRPr="00213034">
        <w:rPr>
          <w:rFonts w:ascii="Arial" w:hAnsi="Arial" w:cs="Arial"/>
          <w:sz w:val="22"/>
          <w:szCs w:val="22"/>
        </w:rPr>
        <w:instrText xml:space="preserve"> TOC \h \z \t "Titre 1;1;Titre 2;2;Titre 3;3;titre general;1;articles;1;Sous articles;2;Sous sous articles;3" </w:instrText>
      </w:r>
      <w:r w:rsidRPr="00213034">
        <w:rPr>
          <w:rFonts w:ascii="Arial" w:hAnsi="Arial" w:cs="Arial"/>
          <w:sz w:val="22"/>
          <w:szCs w:val="22"/>
        </w:rPr>
        <w:fldChar w:fldCharType="separate"/>
      </w:r>
      <w:hyperlink w:anchor="_Toc88639363" w:history="1">
        <w:r w:rsidR="00D80038" w:rsidRPr="003F4E8A">
          <w:rPr>
            <w:rStyle w:val="Lienhypertexte"/>
            <w:rFonts w:ascii="Arial" w:hAnsi="Arial" w:cs="Arial"/>
            <w:noProof/>
          </w:rPr>
          <w:t>ARTICLE 1 DOCUMENTS CONTRACTUELS</w:t>
        </w:r>
        <w:r w:rsidR="00D80038">
          <w:rPr>
            <w:noProof/>
            <w:webHidden/>
          </w:rPr>
          <w:tab/>
        </w:r>
        <w:r w:rsidR="00D80038">
          <w:rPr>
            <w:noProof/>
            <w:webHidden/>
          </w:rPr>
          <w:fldChar w:fldCharType="begin"/>
        </w:r>
        <w:r w:rsidR="00D80038">
          <w:rPr>
            <w:noProof/>
            <w:webHidden/>
          </w:rPr>
          <w:instrText xml:space="preserve"> PAGEREF _Toc88639363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3E517C17"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64" w:history="1">
        <w:r w:rsidR="00D80038" w:rsidRPr="003F4E8A">
          <w:rPr>
            <w:rStyle w:val="Lienhypertexte"/>
            <w:rFonts w:ascii="Arial" w:hAnsi="Arial" w:cs="Arial"/>
            <w:noProof/>
          </w:rPr>
          <w:t>ARTICLE 2 OBJET ET FORME DU MARCHE</w:t>
        </w:r>
        <w:r w:rsidR="00D80038">
          <w:rPr>
            <w:noProof/>
            <w:webHidden/>
          </w:rPr>
          <w:tab/>
        </w:r>
        <w:r w:rsidR="00D80038">
          <w:rPr>
            <w:noProof/>
            <w:webHidden/>
          </w:rPr>
          <w:fldChar w:fldCharType="begin"/>
        </w:r>
        <w:r w:rsidR="00D80038">
          <w:rPr>
            <w:noProof/>
            <w:webHidden/>
          </w:rPr>
          <w:instrText xml:space="preserve"> PAGEREF _Toc88639364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7125B31"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5" w:history="1">
        <w:r w:rsidR="00D80038" w:rsidRPr="003F4E8A">
          <w:rPr>
            <w:rStyle w:val="Lienhypertexte"/>
            <w:rFonts w:ascii="Arial" w:hAnsi="Arial" w:cs="Arial"/>
            <w:noProof/>
          </w:rPr>
          <w:t>2.1 - Objet du marché</w:t>
        </w:r>
        <w:r w:rsidR="00D80038">
          <w:rPr>
            <w:noProof/>
            <w:webHidden/>
          </w:rPr>
          <w:tab/>
        </w:r>
        <w:r w:rsidR="00D80038">
          <w:rPr>
            <w:noProof/>
            <w:webHidden/>
          </w:rPr>
          <w:fldChar w:fldCharType="begin"/>
        </w:r>
        <w:r w:rsidR="00D80038">
          <w:rPr>
            <w:noProof/>
            <w:webHidden/>
          </w:rPr>
          <w:instrText xml:space="preserve"> PAGEREF _Toc88639365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64142A9"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6" w:history="1">
        <w:r w:rsidR="00D80038" w:rsidRPr="003F4E8A">
          <w:rPr>
            <w:rStyle w:val="Lienhypertexte"/>
            <w:rFonts w:ascii="Arial" w:hAnsi="Arial" w:cs="Arial"/>
            <w:noProof/>
          </w:rPr>
          <w:t>2.2 – Forme du marché</w:t>
        </w:r>
        <w:r w:rsidR="00D80038">
          <w:rPr>
            <w:noProof/>
            <w:webHidden/>
          </w:rPr>
          <w:tab/>
        </w:r>
        <w:r w:rsidR="00D80038">
          <w:rPr>
            <w:noProof/>
            <w:webHidden/>
          </w:rPr>
          <w:fldChar w:fldCharType="begin"/>
        </w:r>
        <w:r w:rsidR="00D80038">
          <w:rPr>
            <w:noProof/>
            <w:webHidden/>
          </w:rPr>
          <w:instrText xml:space="preserve"> PAGEREF _Toc88639366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40A741C2"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7" w:history="1">
        <w:r w:rsidR="00D80038" w:rsidRPr="003F4E8A">
          <w:rPr>
            <w:rStyle w:val="Lienhypertexte"/>
            <w:rFonts w:ascii="Arial" w:hAnsi="Arial" w:cs="Arial"/>
            <w:noProof/>
          </w:rPr>
          <w:t>2.3 - Personne habilitée</w:t>
        </w:r>
        <w:r w:rsidR="00D80038">
          <w:rPr>
            <w:noProof/>
            <w:webHidden/>
          </w:rPr>
          <w:tab/>
        </w:r>
        <w:r w:rsidR="00D80038">
          <w:rPr>
            <w:noProof/>
            <w:webHidden/>
          </w:rPr>
          <w:fldChar w:fldCharType="begin"/>
        </w:r>
        <w:r w:rsidR="00D80038">
          <w:rPr>
            <w:noProof/>
            <w:webHidden/>
          </w:rPr>
          <w:instrText xml:space="preserve"> PAGEREF _Toc88639367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6B928CC3"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8" w:history="1">
        <w:r w:rsidR="00D80038" w:rsidRPr="003F4E8A">
          <w:rPr>
            <w:rStyle w:val="Lienhypertexte"/>
            <w:rFonts w:ascii="Arial" w:hAnsi="Arial" w:cs="Arial"/>
            <w:noProof/>
          </w:rPr>
          <w:t>2.4 - Nantissement</w:t>
        </w:r>
        <w:r w:rsidR="00D80038">
          <w:rPr>
            <w:noProof/>
            <w:webHidden/>
          </w:rPr>
          <w:tab/>
        </w:r>
        <w:r w:rsidR="00D80038">
          <w:rPr>
            <w:noProof/>
            <w:webHidden/>
          </w:rPr>
          <w:fldChar w:fldCharType="begin"/>
        </w:r>
        <w:r w:rsidR="00D80038">
          <w:rPr>
            <w:noProof/>
            <w:webHidden/>
          </w:rPr>
          <w:instrText xml:space="preserve"> PAGEREF _Toc88639368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02EF425"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9" w:history="1">
        <w:r w:rsidR="00D80038" w:rsidRPr="003F4E8A">
          <w:rPr>
            <w:rStyle w:val="Lienhypertexte"/>
            <w:rFonts w:ascii="Arial" w:hAnsi="Arial" w:cs="Arial"/>
            <w:noProof/>
          </w:rPr>
          <w:t>2.5 – Forme des notifications et des informations</w:t>
        </w:r>
        <w:r w:rsidR="00D80038">
          <w:rPr>
            <w:noProof/>
            <w:webHidden/>
          </w:rPr>
          <w:tab/>
        </w:r>
        <w:r w:rsidR="00D80038">
          <w:rPr>
            <w:noProof/>
            <w:webHidden/>
          </w:rPr>
          <w:fldChar w:fldCharType="begin"/>
        </w:r>
        <w:r w:rsidR="00D80038">
          <w:rPr>
            <w:noProof/>
            <w:webHidden/>
          </w:rPr>
          <w:instrText xml:space="preserve"> PAGEREF _Toc88639369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4593171"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70" w:history="1">
        <w:r w:rsidR="00D80038" w:rsidRPr="003F4E8A">
          <w:rPr>
            <w:rStyle w:val="Lienhypertexte"/>
            <w:rFonts w:ascii="Arial" w:hAnsi="Arial" w:cs="Arial"/>
            <w:noProof/>
          </w:rPr>
          <w:t>ARTICLE 3 PRIX DU MARCHE</w:t>
        </w:r>
        <w:r w:rsidR="00D80038">
          <w:rPr>
            <w:noProof/>
            <w:webHidden/>
          </w:rPr>
          <w:tab/>
        </w:r>
        <w:r w:rsidR="00D80038">
          <w:rPr>
            <w:noProof/>
            <w:webHidden/>
          </w:rPr>
          <w:fldChar w:fldCharType="begin"/>
        </w:r>
        <w:r w:rsidR="00D80038">
          <w:rPr>
            <w:noProof/>
            <w:webHidden/>
          </w:rPr>
          <w:instrText xml:space="preserve"> PAGEREF _Toc88639370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7CCA9B95"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71" w:history="1">
        <w:r w:rsidR="00D80038" w:rsidRPr="003F4E8A">
          <w:rPr>
            <w:rStyle w:val="Lienhypertexte"/>
            <w:rFonts w:ascii="Arial" w:hAnsi="Arial" w:cs="Arial"/>
            <w:noProof/>
          </w:rPr>
          <w:t>ARTICLE 4 DUREE ET SUIVI DU MARCHE</w:t>
        </w:r>
        <w:r w:rsidR="00D80038">
          <w:rPr>
            <w:noProof/>
            <w:webHidden/>
          </w:rPr>
          <w:tab/>
        </w:r>
        <w:r w:rsidR="00D80038">
          <w:rPr>
            <w:noProof/>
            <w:webHidden/>
          </w:rPr>
          <w:fldChar w:fldCharType="begin"/>
        </w:r>
        <w:r w:rsidR="00D80038">
          <w:rPr>
            <w:noProof/>
            <w:webHidden/>
          </w:rPr>
          <w:instrText xml:space="preserve"> PAGEREF _Toc88639371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03BF93AD"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2" w:history="1">
        <w:r w:rsidR="00D80038" w:rsidRPr="003F4E8A">
          <w:rPr>
            <w:rStyle w:val="Lienhypertexte"/>
            <w:rFonts w:ascii="Arial" w:hAnsi="Arial" w:cs="Arial"/>
            <w:noProof/>
          </w:rPr>
          <w:t>4.1 - Durée du marché</w:t>
        </w:r>
        <w:r w:rsidR="00D80038">
          <w:rPr>
            <w:noProof/>
            <w:webHidden/>
          </w:rPr>
          <w:tab/>
        </w:r>
        <w:r w:rsidR="00D80038">
          <w:rPr>
            <w:noProof/>
            <w:webHidden/>
          </w:rPr>
          <w:fldChar w:fldCharType="begin"/>
        </w:r>
        <w:r w:rsidR="00D80038">
          <w:rPr>
            <w:noProof/>
            <w:webHidden/>
          </w:rPr>
          <w:instrText xml:space="preserve"> PAGEREF _Toc88639372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79100BA"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3" w:history="1">
        <w:r w:rsidR="00D80038" w:rsidRPr="003F4E8A">
          <w:rPr>
            <w:rStyle w:val="Lienhypertexte"/>
            <w:rFonts w:ascii="Arial" w:hAnsi="Arial" w:cs="Arial"/>
            <w:noProof/>
          </w:rPr>
          <w:t>4.2 - Suivi contractuel du marché</w:t>
        </w:r>
        <w:r w:rsidR="00D80038">
          <w:rPr>
            <w:noProof/>
            <w:webHidden/>
          </w:rPr>
          <w:tab/>
        </w:r>
        <w:r w:rsidR="00D80038">
          <w:rPr>
            <w:noProof/>
            <w:webHidden/>
          </w:rPr>
          <w:fldChar w:fldCharType="begin"/>
        </w:r>
        <w:r w:rsidR="00D80038">
          <w:rPr>
            <w:noProof/>
            <w:webHidden/>
          </w:rPr>
          <w:instrText xml:space="preserve"> PAGEREF _Toc88639373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40D5D835"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74" w:history="1">
        <w:r w:rsidR="00D80038" w:rsidRPr="003F4E8A">
          <w:rPr>
            <w:rStyle w:val="Lienhypertexte"/>
            <w:rFonts w:ascii="Arial" w:hAnsi="Arial" w:cs="Arial"/>
            <w:noProof/>
          </w:rPr>
          <w:t>ARTICLE 5 DECLARATION DU TITULAIRE</w:t>
        </w:r>
        <w:r w:rsidR="00D80038">
          <w:rPr>
            <w:noProof/>
            <w:webHidden/>
          </w:rPr>
          <w:tab/>
        </w:r>
        <w:r w:rsidR="00D80038">
          <w:rPr>
            <w:noProof/>
            <w:webHidden/>
          </w:rPr>
          <w:fldChar w:fldCharType="begin"/>
        </w:r>
        <w:r w:rsidR="00D80038">
          <w:rPr>
            <w:noProof/>
            <w:webHidden/>
          </w:rPr>
          <w:instrText xml:space="preserve"> PAGEREF _Toc88639374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6D42DA9"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75" w:history="1">
        <w:r w:rsidR="00D80038" w:rsidRPr="003F4E8A">
          <w:rPr>
            <w:rStyle w:val="Lienhypertexte"/>
            <w:rFonts w:ascii="Arial" w:hAnsi="Arial" w:cs="Arial"/>
            <w:noProof/>
          </w:rPr>
          <w:t>ARTICLE 6 CONDITIONS D’EXECUTION</w:t>
        </w:r>
        <w:r w:rsidR="00D80038">
          <w:rPr>
            <w:noProof/>
            <w:webHidden/>
          </w:rPr>
          <w:tab/>
        </w:r>
        <w:r w:rsidR="00D80038">
          <w:rPr>
            <w:noProof/>
            <w:webHidden/>
          </w:rPr>
          <w:fldChar w:fldCharType="begin"/>
        </w:r>
        <w:r w:rsidR="00D80038">
          <w:rPr>
            <w:noProof/>
            <w:webHidden/>
          </w:rPr>
          <w:instrText xml:space="preserve"> PAGEREF _Toc88639375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74E8A660"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6" w:history="1">
        <w:r w:rsidR="00D80038" w:rsidRPr="003F4E8A">
          <w:rPr>
            <w:rStyle w:val="Lienhypertexte"/>
            <w:rFonts w:ascii="Arial" w:hAnsi="Arial" w:cs="Arial"/>
            <w:noProof/>
          </w:rPr>
          <w:t>6.1 - Lieu de livraison</w:t>
        </w:r>
        <w:r w:rsidR="00D80038">
          <w:rPr>
            <w:noProof/>
            <w:webHidden/>
          </w:rPr>
          <w:tab/>
        </w:r>
        <w:r w:rsidR="00D80038">
          <w:rPr>
            <w:noProof/>
            <w:webHidden/>
          </w:rPr>
          <w:fldChar w:fldCharType="begin"/>
        </w:r>
        <w:r w:rsidR="00D80038">
          <w:rPr>
            <w:noProof/>
            <w:webHidden/>
          </w:rPr>
          <w:instrText xml:space="preserve"> PAGEREF _Toc88639376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1C43A5FE"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7" w:history="1">
        <w:r w:rsidR="00D80038" w:rsidRPr="003F4E8A">
          <w:rPr>
            <w:rStyle w:val="Lienhypertexte"/>
            <w:rFonts w:ascii="Arial" w:hAnsi="Arial" w:cs="Arial"/>
            <w:noProof/>
          </w:rPr>
          <w:t>6.2 - Responsabilité du titulaire</w:t>
        </w:r>
        <w:r w:rsidR="00D80038">
          <w:rPr>
            <w:noProof/>
            <w:webHidden/>
          </w:rPr>
          <w:tab/>
        </w:r>
        <w:r w:rsidR="00D80038">
          <w:rPr>
            <w:noProof/>
            <w:webHidden/>
          </w:rPr>
          <w:fldChar w:fldCharType="begin"/>
        </w:r>
        <w:r w:rsidR="00D80038">
          <w:rPr>
            <w:noProof/>
            <w:webHidden/>
          </w:rPr>
          <w:instrText xml:space="preserve"> PAGEREF _Toc88639377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6A43B126"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78" w:history="1">
        <w:r w:rsidR="00D80038" w:rsidRPr="003F4E8A">
          <w:rPr>
            <w:rStyle w:val="Lienhypertexte"/>
            <w:rFonts w:ascii="Arial" w:hAnsi="Arial" w:cs="Arial"/>
            <w:noProof/>
          </w:rPr>
          <w:t>ARTICLE 7 OPERATIONS DE VERIFICATION - DECISION DE RECEPTION ET D’ADMISSION DE LA FOURNITURE ET/OU DE LA PRESTATION</w:t>
        </w:r>
        <w:r w:rsidR="00D80038">
          <w:rPr>
            <w:noProof/>
            <w:webHidden/>
          </w:rPr>
          <w:tab/>
        </w:r>
        <w:r w:rsidR="00D80038">
          <w:rPr>
            <w:noProof/>
            <w:webHidden/>
          </w:rPr>
          <w:fldChar w:fldCharType="begin"/>
        </w:r>
        <w:r w:rsidR="00D80038">
          <w:rPr>
            <w:noProof/>
            <w:webHidden/>
          </w:rPr>
          <w:instrText xml:space="preserve"> PAGEREF _Toc88639378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41F001A1"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9" w:history="1">
        <w:r w:rsidR="00D80038" w:rsidRPr="003F4E8A">
          <w:rPr>
            <w:rStyle w:val="Lienhypertexte"/>
            <w:rFonts w:ascii="Arial" w:hAnsi="Arial" w:cs="Arial"/>
            <w:noProof/>
          </w:rPr>
          <w:t>7.1 - Délais de présentation aux opérations de vérifications des fournitures et prestations</w:t>
        </w:r>
        <w:r w:rsidR="00D80038">
          <w:rPr>
            <w:noProof/>
            <w:webHidden/>
          </w:rPr>
          <w:tab/>
        </w:r>
        <w:r w:rsidR="00D80038">
          <w:rPr>
            <w:noProof/>
            <w:webHidden/>
          </w:rPr>
          <w:fldChar w:fldCharType="begin"/>
        </w:r>
        <w:r w:rsidR="00D80038">
          <w:rPr>
            <w:noProof/>
            <w:webHidden/>
          </w:rPr>
          <w:instrText xml:space="preserve"> PAGEREF _Toc88639379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F7B5CE0"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0" w:history="1">
        <w:r w:rsidR="00D80038" w:rsidRPr="003F4E8A">
          <w:rPr>
            <w:rStyle w:val="Lienhypertexte"/>
            <w:rFonts w:ascii="Arial" w:hAnsi="Arial" w:cs="Arial"/>
            <w:noProof/>
          </w:rPr>
          <w:t>7.2 - Les opérations de vérification</w:t>
        </w:r>
        <w:r w:rsidR="00D80038">
          <w:rPr>
            <w:noProof/>
            <w:webHidden/>
          </w:rPr>
          <w:tab/>
        </w:r>
        <w:r w:rsidR="00D80038">
          <w:rPr>
            <w:noProof/>
            <w:webHidden/>
          </w:rPr>
          <w:fldChar w:fldCharType="begin"/>
        </w:r>
        <w:r w:rsidR="00D80038">
          <w:rPr>
            <w:noProof/>
            <w:webHidden/>
          </w:rPr>
          <w:instrText xml:space="preserve"> PAGEREF _Toc88639380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AA6B99E"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1" w:history="1">
        <w:r w:rsidR="00D80038" w:rsidRPr="003F4E8A">
          <w:rPr>
            <w:rStyle w:val="Lienhypertexte"/>
            <w:rFonts w:ascii="Arial" w:hAnsi="Arial" w:cs="Arial"/>
            <w:noProof/>
          </w:rPr>
          <w:t>7.3 - Délai pour effectuer les opérations de vérification</w:t>
        </w:r>
        <w:r w:rsidR="00D80038">
          <w:rPr>
            <w:noProof/>
            <w:webHidden/>
          </w:rPr>
          <w:tab/>
        </w:r>
        <w:r w:rsidR="00D80038">
          <w:rPr>
            <w:noProof/>
            <w:webHidden/>
          </w:rPr>
          <w:fldChar w:fldCharType="begin"/>
        </w:r>
        <w:r w:rsidR="00D80038">
          <w:rPr>
            <w:noProof/>
            <w:webHidden/>
          </w:rPr>
          <w:instrText xml:space="preserve"> PAGEREF _Toc88639381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592BBDBC"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2" w:history="1">
        <w:r w:rsidR="00D80038" w:rsidRPr="003F4E8A">
          <w:rPr>
            <w:rStyle w:val="Lienhypertexte"/>
            <w:rFonts w:ascii="Arial" w:hAnsi="Arial" w:cs="Arial"/>
            <w:noProof/>
          </w:rPr>
          <w:t>7.4 - Décision d'admission</w:t>
        </w:r>
        <w:r w:rsidR="00D80038">
          <w:rPr>
            <w:noProof/>
            <w:webHidden/>
          </w:rPr>
          <w:tab/>
        </w:r>
        <w:r w:rsidR="00D80038">
          <w:rPr>
            <w:noProof/>
            <w:webHidden/>
          </w:rPr>
          <w:fldChar w:fldCharType="begin"/>
        </w:r>
        <w:r w:rsidR="00D80038">
          <w:rPr>
            <w:noProof/>
            <w:webHidden/>
          </w:rPr>
          <w:instrText xml:space="preserve"> PAGEREF _Toc88639382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E1ABF3E"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3" w:history="1">
        <w:r w:rsidR="00D80038" w:rsidRPr="003F4E8A">
          <w:rPr>
            <w:rStyle w:val="Lienhypertexte"/>
            <w:rFonts w:ascii="Arial" w:hAnsi="Arial" w:cs="Arial"/>
            <w:noProof/>
          </w:rPr>
          <w:t>7.5 - Date d’effet de la décision d’admission</w:t>
        </w:r>
        <w:r w:rsidR="00D80038">
          <w:rPr>
            <w:noProof/>
            <w:webHidden/>
          </w:rPr>
          <w:tab/>
        </w:r>
        <w:r w:rsidR="00D80038">
          <w:rPr>
            <w:noProof/>
            <w:webHidden/>
          </w:rPr>
          <w:fldChar w:fldCharType="begin"/>
        </w:r>
        <w:r w:rsidR="00D80038">
          <w:rPr>
            <w:noProof/>
            <w:webHidden/>
          </w:rPr>
          <w:instrText xml:space="preserve"> PAGEREF _Toc88639383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327A794"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4" w:history="1">
        <w:r w:rsidR="00D80038" w:rsidRPr="003F4E8A">
          <w:rPr>
            <w:rStyle w:val="Lienhypertexte"/>
            <w:rFonts w:ascii="Arial" w:hAnsi="Arial" w:cs="Arial"/>
            <w:noProof/>
          </w:rPr>
          <w:t>7.6 - Transfert de propriété</w:t>
        </w:r>
        <w:r w:rsidR="00D80038">
          <w:rPr>
            <w:noProof/>
            <w:webHidden/>
          </w:rPr>
          <w:tab/>
        </w:r>
        <w:r w:rsidR="00D80038">
          <w:rPr>
            <w:noProof/>
            <w:webHidden/>
          </w:rPr>
          <w:fldChar w:fldCharType="begin"/>
        </w:r>
        <w:r w:rsidR="00D80038">
          <w:rPr>
            <w:noProof/>
            <w:webHidden/>
          </w:rPr>
          <w:instrText xml:space="preserve"> PAGEREF _Toc88639384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354D4ED"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5" w:history="1">
        <w:r w:rsidR="00D80038" w:rsidRPr="003F4E8A">
          <w:rPr>
            <w:rStyle w:val="Lienhypertexte"/>
            <w:rFonts w:ascii="Arial" w:hAnsi="Arial" w:cs="Arial"/>
            <w:noProof/>
          </w:rPr>
          <w:t>7.7 - Traitement d’une non-conformité</w:t>
        </w:r>
        <w:r w:rsidR="00D80038">
          <w:rPr>
            <w:noProof/>
            <w:webHidden/>
          </w:rPr>
          <w:tab/>
        </w:r>
        <w:r w:rsidR="00D80038">
          <w:rPr>
            <w:noProof/>
            <w:webHidden/>
          </w:rPr>
          <w:fldChar w:fldCharType="begin"/>
        </w:r>
        <w:r w:rsidR="00D80038">
          <w:rPr>
            <w:noProof/>
            <w:webHidden/>
          </w:rPr>
          <w:instrText xml:space="preserve"> PAGEREF _Toc88639385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8793ABF"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86" w:history="1">
        <w:r w:rsidR="00D80038" w:rsidRPr="003F4E8A">
          <w:rPr>
            <w:rStyle w:val="Lienhypertexte"/>
            <w:rFonts w:ascii="Arial" w:hAnsi="Arial" w:cs="Arial"/>
            <w:noProof/>
          </w:rPr>
          <w:t>ARTICLE 8 ASSURANCE QUALITE DES FOURNITURES</w:t>
        </w:r>
        <w:r w:rsidR="00D80038">
          <w:rPr>
            <w:noProof/>
            <w:webHidden/>
          </w:rPr>
          <w:tab/>
        </w:r>
        <w:r w:rsidR="00D80038">
          <w:rPr>
            <w:noProof/>
            <w:webHidden/>
          </w:rPr>
          <w:fldChar w:fldCharType="begin"/>
        </w:r>
        <w:r w:rsidR="00D80038">
          <w:rPr>
            <w:noProof/>
            <w:webHidden/>
          </w:rPr>
          <w:instrText xml:space="preserve"> PAGEREF _Toc88639386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DCFA981"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7" w:history="1">
        <w:r w:rsidR="00D80038" w:rsidRPr="003F4E8A">
          <w:rPr>
            <w:rStyle w:val="Lienhypertexte"/>
            <w:rFonts w:ascii="Arial" w:hAnsi="Arial" w:cs="Arial"/>
            <w:noProof/>
          </w:rPr>
          <w:t>8.1 - Assurance qualité des fournitures (AQF)</w:t>
        </w:r>
        <w:r w:rsidR="00D80038">
          <w:rPr>
            <w:noProof/>
            <w:webHidden/>
          </w:rPr>
          <w:tab/>
        </w:r>
        <w:r w:rsidR="00D80038">
          <w:rPr>
            <w:noProof/>
            <w:webHidden/>
          </w:rPr>
          <w:fldChar w:fldCharType="begin"/>
        </w:r>
        <w:r w:rsidR="00D80038">
          <w:rPr>
            <w:noProof/>
            <w:webHidden/>
          </w:rPr>
          <w:instrText xml:space="preserve"> PAGEREF _Toc88639387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2A6647F"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8" w:history="1">
        <w:r w:rsidR="00D80038" w:rsidRPr="003F4E8A">
          <w:rPr>
            <w:rStyle w:val="Lienhypertexte"/>
            <w:rFonts w:ascii="Arial" w:hAnsi="Arial" w:cs="Arial"/>
            <w:noProof/>
          </w:rPr>
          <w:t>8.2 - Contenu de l’assurance qualité des fournitures</w:t>
        </w:r>
        <w:r w:rsidR="00D80038">
          <w:rPr>
            <w:noProof/>
            <w:webHidden/>
          </w:rPr>
          <w:tab/>
        </w:r>
        <w:r w:rsidR="00D80038">
          <w:rPr>
            <w:noProof/>
            <w:webHidden/>
          </w:rPr>
          <w:fldChar w:fldCharType="begin"/>
        </w:r>
        <w:r w:rsidR="00D80038">
          <w:rPr>
            <w:noProof/>
            <w:webHidden/>
          </w:rPr>
          <w:instrText xml:space="preserve"> PAGEREF _Toc88639388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46A4389"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89" w:history="1">
        <w:r w:rsidR="00D80038" w:rsidRPr="003F4E8A">
          <w:rPr>
            <w:rStyle w:val="Lienhypertexte"/>
            <w:rFonts w:ascii="Arial" w:hAnsi="Arial" w:cs="Arial"/>
            <w:noProof/>
          </w:rPr>
          <w:t>ARTICLE 9 CONDITIONS DE PAIEMENT</w:t>
        </w:r>
        <w:r w:rsidR="00D80038">
          <w:rPr>
            <w:noProof/>
            <w:webHidden/>
          </w:rPr>
          <w:tab/>
        </w:r>
        <w:r w:rsidR="00D80038">
          <w:rPr>
            <w:noProof/>
            <w:webHidden/>
          </w:rPr>
          <w:fldChar w:fldCharType="begin"/>
        </w:r>
        <w:r w:rsidR="00D80038">
          <w:rPr>
            <w:noProof/>
            <w:webHidden/>
          </w:rPr>
          <w:instrText xml:space="preserve"> PAGEREF _Toc88639389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BADD216"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0" w:history="1">
        <w:r w:rsidR="00D80038" w:rsidRPr="003F4E8A">
          <w:rPr>
            <w:rStyle w:val="Lienhypertexte"/>
            <w:rFonts w:ascii="Arial" w:hAnsi="Arial" w:cs="Arial"/>
            <w:noProof/>
          </w:rPr>
          <w:t>9.1 - Délai global de paiement</w:t>
        </w:r>
        <w:r w:rsidR="00D80038">
          <w:rPr>
            <w:noProof/>
            <w:webHidden/>
          </w:rPr>
          <w:tab/>
        </w:r>
        <w:r w:rsidR="00D80038">
          <w:rPr>
            <w:noProof/>
            <w:webHidden/>
          </w:rPr>
          <w:fldChar w:fldCharType="begin"/>
        </w:r>
        <w:r w:rsidR="00D80038">
          <w:rPr>
            <w:noProof/>
            <w:webHidden/>
          </w:rPr>
          <w:instrText xml:space="preserve"> PAGEREF _Toc88639390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46615E73"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1" w:history="1">
        <w:r w:rsidR="00D80038" w:rsidRPr="003F4E8A">
          <w:rPr>
            <w:rStyle w:val="Lienhypertexte"/>
            <w:rFonts w:ascii="Arial" w:hAnsi="Arial" w:cs="Arial"/>
            <w:noProof/>
          </w:rPr>
          <w:t>9.3 - Acompte</w:t>
        </w:r>
        <w:r w:rsidR="00D80038">
          <w:rPr>
            <w:noProof/>
            <w:webHidden/>
          </w:rPr>
          <w:tab/>
        </w:r>
        <w:r w:rsidR="00D80038">
          <w:rPr>
            <w:noProof/>
            <w:webHidden/>
          </w:rPr>
          <w:fldChar w:fldCharType="begin"/>
        </w:r>
        <w:r w:rsidR="00D80038">
          <w:rPr>
            <w:noProof/>
            <w:webHidden/>
          </w:rPr>
          <w:instrText xml:space="preserve"> PAGEREF _Toc88639391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0712E0E"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2" w:history="1">
        <w:r w:rsidR="00D80038" w:rsidRPr="003F4E8A">
          <w:rPr>
            <w:rStyle w:val="Lienhypertexte"/>
            <w:rFonts w:ascii="Arial" w:hAnsi="Arial" w:cs="Arial"/>
            <w:noProof/>
          </w:rPr>
          <w:t>9.4 - Application de la TVA</w:t>
        </w:r>
        <w:r w:rsidR="00D80038">
          <w:rPr>
            <w:noProof/>
            <w:webHidden/>
          </w:rPr>
          <w:tab/>
        </w:r>
        <w:r w:rsidR="00D80038">
          <w:rPr>
            <w:noProof/>
            <w:webHidden/>
          </w:rPr>
          <w:fldChar w:fldCharType="begin"/>
        </w:r>
        <w:r w:rsidR="00D80038">
          <w:rPr>
            <w:noProof/>
            <w:webHidden/>
          </w:rPr>
          <w:instrText xml:space="preserve"> PAGEREF _Toc88639392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3100A57B"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3" w:history="1">
        <w:r w:rsidR="00D80038" w:rsidRPr="003F4E8A">
          <w:rPr>
            <w:rStyle w:val="Lienhypertexte"/>
            <w:rFonts w:ascii="Arial" w:hAnsi="Arial" w:cs="Arial"/>
            <w:noProof/>
          </w:rPr>
          <w:t>9.5 - Règlement des factures</w:t>
        </w:r>
        <w:r w:rsidR="00D80038">
          <w:rPr>
            <w:noProof/>
            <w:webHidden/>
          </w:rPr>
          <w:tab/>
        </w:r>
        <w:r w:rsidR="00D80038">
          <w:rPr>
            <w:noProof/>
            <w:webHidden/>
          </w:rPr>
          <w:fldChar w:fldCharType="begin"/>
        </w:r>
        <w:r w:rsidR="00D80038">
          <w:rPr>
            <w:noProof/>
            <w:webHidden/>
          </w:rPr>
          <w:instrText xml:space="preserve"> PAGEREF _Toc88639393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00D923B9"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4" w:history="1">
        <w:r w:rsidR="00D80038" w:rsidRPr="003F4E8A">
          <w:rPr>
            <w:rStyle w:val="Lienhypertexte"/>
            <w:rFonts w:ascii="Arial" w:hAnsi="Arial" w:cs="Arial"/>
            <w:noProof/>
          </w:rPr>
          <w:t>9.6 - Intérêts moratoires</w:t>
        </w:r>
        <w:r w:rsidR="00D80038">
          <w:rPr>
            <w:noProof/>
            <w:webHidden/>
          </w:rPr>
          <w:tab/>
        </w:r>
        <w:r w:rsidR="00D80038">
          <w:rPr>
            <w:noProof/>
            <w:webHidden/>
          </w:rPr>
          <w:fldChar w:fldCharType="begin"/>
        </w:r>
        <w:r w:rsidR="00D80038">
          <w:rPr>
            <w:noProof/>
            <w:webHidden/>
          </w:rPr>
          <w:instrText xml:space="preserve"> PAGEREF _Toc88639394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253C20FD"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5" w:history="1">
        <w:r w:rsidR="00D80038" w:rsidRPr="003F4E8A">
          <w:rPr>
            <w:rStyle w:val="Lienhypertexte"/>
            <w:rFonts w:ascii="Arial" w:hAnsi="Arial" w:cs="Arial"/>
            <w:noProof/>
          </w:rPr>
          <w:t>9.7 - Pénalités pour retard</w:t>
        </w:r>
        <w:r w:rsidR="00D80038">
          <w:rPr>
            <w:noProof/>
            <w:webHidden/>
          </w:rPr>
          <w:tab/>
        </w:r>
        <w:r w:rsidR="00D80038">
          <w:rPr>
            <w:noProof/>
            <w:webHidden/>
          </w:rPr>
          <w:fldChar w:fldCharType="begin"/>
        </w:r>
        <w:r w:rsidR="00D80038">
          <w:rPr>
            <w:noProof/>
            <w:webHidden/>
          </w:rPr>
          <w:instrText xml:space="preserve"> PAGEREF _Toc88639395 \h </w:instrText>
        </w:r>
        <w:r w:rsidR="00D80038">
          <w:rPr>
            <w:noProof/>
            <w:webHidden/>
          </w:rPr>
        </w:r>
        <w:r w:rsidR="00D80038">
          <w:rPr>
            <w:noProof/>
            <w:webHidden/>
          </w:rPr>
          <w:fldChar w:fldCharType="separate"/>
        </w:r>
        <w:r w:rsidR="005A442A">
          <w:rPr>
            <w:noProof/>
            <w:webHidden/>
          </w:rPr>
          <w:t>9</w:t>
        </w:r>
        <w:r w:rsidR="00D80038">
          <w:rPr>
            <w:noProof/>
            <w:webHidden/>
          </w:rPr>
          <w:fldChar w:fldCharType="end"/>
        </w:r>
      </w:hyperlink>
    </w:p>
    <w:p w14:paraId="0ECA46E8"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96" w:history="1">
        <w:r w:rsidR="00D80038" w:rsidRPr="003F4E8A">
          <w:rPr>
            <w:rStyle w:val="Lienhypertexte"/>
            <w:rFonts w:ascii="Arial" w:hAnsi="Arial" w:cs="Arial"/>
            <w:noProof/>
          </w:rPr>
          <w:t>ARTICLE 10 GARANTIE</w:t>
        </w:r>
        <w:r w:rsidR="00D80038">
          <w:rPr>
            <w:noProof/>
            <w:webHidden/>
          </w:rPr>
          <w:tab/>
        </w:r>
        <w:r w:rsidR="00D80038">
          <w:rPr>
            <w:noProof/>
            <w:webHidden/>
          </w:rPr>
          <w:fldChar w:fldCharType="begin"/>
        </w:r>
        <w:r w:rsidR="00D80038">
          <w:rPr>
            <w:noProof/>
            <w:webHidden/>
          </w:rPr>
          <w:instrText xml:space="preserve"> PAGEREF _Toc88639396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010EEBB8"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397" w:history="1">
        <w:r w:rsidR="00D80038" w:rsidRPr="003F4E8A">
          <w:rPr>
            <w:rStyle w:val="Lienhypertexte"/>
            <w:rFonts w:ascii="Arial" w:hAnsi="Arial" w:cs="Arial"/>
            <w:noProof/>
          </w:rPr>
          <w:t>ARTICLE 11 SECURITE – ASSURANCES</w:t>
        </w:r>
        <w:r w:rsidR="00D80038">
          <w:rPr>
            <w:noProof/>
            <w:webHidden/>
          </w:rPr>
          <w:tab/>
        </w:r>
        <w:r w:rsidR="00D80038">
          <w:rPr>
            <w:noProof/>
            <w:webHidden/>
          </w:rPr>
          <w:fldChar w:fldCharType="begin"/>
        </w:r>
        <w:r w:rsidR="00D80038">
          <w:rPr>
            <w:noProof/>
            <w:webHidden/>
          </w:rPr>
          <w:instrText xml:space="preserve"> PAGEREF _Toc88639397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4759ADE"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8" w:history="1">
        <w:r w:rsidR="00D80038" w:rsidRPr="003F4E8A">
          <w:rPr>
            <w:rStyle w:val="Lienhypertexte"/>
            <w:rFonts w:ascii="Arial" w:hAnsi="Arial" w:cs="Arial"/>
            <w:noProof/>
          </w:rPr>
          <w:t>11.1 - Prescriptions spécifiques</w:t>
        </w:r>
        <w:r w:rsidR="00D80038">
          <w:rPr>
            <w:noProof/>
            <w:webHidden/>
          </w:rPr>
          <w:tab/>
        </w:r>
        <w:r w:rsidR="00D80038">
          <w:rPr>
            <w:noProof/>
            <w:webHidden/>
          </w:rPr>
          <w:fldChar w:fldCharType="begin"/>
        </w:r>
        <w:r w:rsidR="00D80038">
          <w:rPr>
            <w:noProof/>
            <w:webHidden/>
          </w:rPr>
          <w:instrText xml:space="preserve"> PAGEREF _Toc88639398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1EC30E81"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9" w:history="1">
        <w:r w:rsidR="00D80038" w:rsidRPr="003F4E8A">
          <w:rPr>
            <w:rStyle w:val="Lienhypertexte"/>
            <w:rFonts w:ascii="Arial" w:hAnsi="Arial" w:cs="Arial"/>
            <w:noProof/>
          </w:rPr>
          <w:t>11.2 - Conditions d’accès sur le site</w:t>
        </w:r>
        <w:r w:rsidR="00D80038">
          <w:rPr>
            <w:noProof/>
            <w:webHidden/>
          </w:rPr>
          <w:tab/>
        </w:r>
        <w:r w:rsidR="00D80038">
          <w:rPr>
            <w:noProof/>
            <w:webHidden/>
          </w:rPr>
          <w:fldChar w:fldCharType="begin"/>
        </w:r>
        <w:r w:rsidR="00D80038">
          <w:rPr>
            <w:noProof/>
            <w:webHidden/>
          </w:rPr>
          <w:instrText xml:space="preserve"> PAGEREF _Toc88639399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C103C03"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0" w:history="1">
        <w:r w:rsidR="00D80038" w:rsidRPr="003F4E8A">
          <w:rPr>
            <w:rStyle w:val="Lienhypertexte"/>
            <w:rFonts w:ascii="Arial" w:hAnsi="Arial" w:cs="Arial"/>
            <w:noProof/>
          </w:rPr>
          <w:t>11.3 - Assurance</w:t>
        </w:r>
        <w:r w:rsidR="00D80038">
          <w:rPr>
            <w:noProof/>
            <w:webHidden/>
          </w:rPr>
          <w:tab/>
        </w:r>
        <w:r w:rsidR="00D80038">
          <w:rPr>
            <w:noProof/>
            <w:webHidden/>
          </w:rPr>
          <w:fldChar w:fldCharType="begin"/>
        </w:r>
        <w:r w:rsidR="00D80038">
          <w:rPr>
            <w:noProof/>
            <w:webHidden/>
          </w:rPr>
          <w:instrText xml:space="preserve"> PAGEREF _Toc88639400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55DB0E10"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401" w:history="1">
        <w:r w:rsidR="00D80038" w:rsidRPr="003F4E8A">
          <w:rPr>
            <w:rStyle w:val="Lienhypertexte"/>
            <w:rFonts w:ascii="Arial" w:hAnsi="Arial" w:cs="Arial"/>
            <w:noProof/>
          </w:rPr>
          <w:t>ARTICLE 12 CLAUSES ADMINISTRATIVES DIVERSES</w:t>
        </w:r>
        <w:r w:rsidR="00D80038">
          <w:rPr>
            <w:noProof/>
            <w:webHidden/>
          </w:rPr>
          <w:tab/>
        </w:r>
        <w:r w:rsidR="00D80038">
          <w:rPr>
            <w:noProof/>
            <w:webHidden/>
          </w:rPr>
          <w:fldChar w:fldCharType="begin"/>
        </w:r>
        <w:r w:rsidR="00D80038">
          <w:rPr>
            <w:noProof/>
            <w:webHidden/>
          </w:rPr>
          <w:instrText xml:space="preserve"> PAGEREF _Toc88639401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FB766E2"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2" w:history="1">
        <w:r w:rsidR="00D80038" w:rsidRPr="003F4E8A">
          <w:rPr>
            <w:rStyle w:val="Lienhypertexte"/>
            <w:rFonts w:ascii="Arial" w:hAnsi="Arial" w:cs="Arial"/>
            <w:noProof/>
          </w:rPr>
          <w:t>12.1 – Personnes habilitées</w:t>
        </w:r>
        <w:r w:rsidR="00D80038">
          <w:rPr>
            <w:noProof/>
            <w:webHidden/>
          </w:rPr>
          <w:tab/>
        </w:r>
        <w:r w:rsidR="00D80038">
          <w:rPr>
            <w:noProof/>
            <w:webHidden/>
          </w:rPr>
          <w:fldChar w:fldCharType="begin"/>
        </w:r>
        <w:r w:rsidR="00D80038">
          <w:rPr>
            <w:noProof/>
            <w:webHidden/>
          </w:rPr>
          <w:instrText xml:space="preserve"> PAGEREF _Toc88639402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9F2DB98"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3" w:history="1">
        <w:r w:rsidR="00D80038" w:rsidRPr="003F4E8A">
          <w:rPr>
            <w:rStyle w:val="Lienhypertexte"/>
            <w:rFonts w:ascii="Arial" w:hAnsi="Arial" w:cs="Arial"/>
            <w:noProof/>
          </w:rPr>
          <w:t>12.2 - Exécution de la prestation aux frais et risques du titulaire</w:t>
        </w:r>
        <w:r w:rsidR="00D80038">
          <w:rPr>
            <w:noProof/>
            <w:webHidden/>
          </w:rPr>
          <w:tab/>
        </w:r>
        <w:r w:rsidR="00D80038">
          <w:rPr>
            <w:noProof/>
            <w:webHidden/>
          </w:rPr>
          <w:fldChar w:fldCharType="begin"/>
        </w:r>
        <w:r w:rsidR="00D80038">
          <w:rPr>
            <w:noProof/>
            <w:webHidden/>
          </w:rPr>
          <w:instrText xml:space="preserve"> PAGEREF _Toc88639403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4DF3ADA"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4" w:history="1">
        <w:r w:rsidR="00D80038" w:rsidRPr="003F4E8A">
          <w:rPr>
            <w:rStyle w:val="Lienhypertexte"/>
            <w:rFonts w:ascii="Arial" w:hAnsi="Arial" w:cs="Arial"/>
            <w:noProof/>
          </w:rPr>
          <w:t>12.3 - Résiliation</w:t>
        </w:r>
        <w:r w:rsidR="00D80038">
          <w:rPr>
            <w:noProof/>
            <w:webHidden/>
          </w:rPr>
          <w:tab/>
        </w:r>
        <w:r w:rsidR="00D80038">
          <w:rPr>
            <w:noProof/>
            <w:webHidden/>
          </w:rPr>
          <w:fldChar w:fldCharType="begin"/>
        </w:r>
        <w:r w:rsidR="00D80038">
          <w:rPr>
            <w:noProof/>
            <w:webHidden/>
          </w:rPr>
          <w:instrText xml:space="preserve"> PAGEREF _Toc88639404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2E16E81"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5" w:history="1">
        <w:r w:rsidR="00D80038" w:rsidRPr="003F4E8A">
          <w:rPr>
            <w:rStyle w:val="Lienhypertexte"/>
            <w:rFonts w:ascii="Arial" w:hAnsi="Arial" w:cs="Arial"/>
            <w:noProof/>
          </w:rPr>
          <w:t>12.4 - Tribunaux compétents</w:t>
        </w:r>
        <w:r w:rsidR="00D80038">
          <w:rPr>
            <w:noProof/>
            <w:webHidden/>
          </w:rPr>
          <w:tab/>
        </w:r>
        <w:r w:rsidR="00D80038">
          <w:rPr>
            <w:noProof/>
            <w:webHidden/>
          </w:rPr>
          <w:fldChar w:fldCharType="begin"/>
        </w:r>
        <w:r w:rsidR="00D80038">
          <w:rPr>
            <w:noProof/>
            <w:webHidden/>
          </w:rPr>
          <w:instrText xml:space="preserve"> PAGEREF _Toc88639405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1D58EBE9"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406" w:history="1">
        <w:r w:rsidR="00D80038" w:rsidRPr="003F4E8A">
          <w:rPr>
            <w:rStyle w:val="Lienhypertexte"/>
            <w:rFonts w:ascii="Arial" w:hAnsi="Arial" w:cs="Arial"/>
            <w:noProof/>
          </w:rPr>
          <w:t>ARTICLE 13 DEMARCHES D’INCITATION AUX ACHATS RESPONSABLES</w:t>
        </w:r>
        <w:r w:rsidR="00D80038">
          <w:rPr>
            <w:noProof/>
            <w:webHidden/>
          </w:rPr>
          <w:tab/>
        </w:r>
        <w:r w:rsidR="00D80038">
          <w:rPr>
            <w:noProof/>
            <w:webHidden/>
          </w:rPr>
          <w:fldChar w:fldCharType="begin"/>
        </w:r>
        <w:r w:rsidR="00D80038">
          <w:rPr>
            <w:noProof/>
            <w:webHidden/>
          </w:rPr>
          <w:instrText xml:space="preserve"> PAGEREF _Toc88639406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75F0117"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7" w:history="1">
        <w:r w:rsidR="00D80038" w:rsidRPr="003F4E8A">
          <w:rPr>
            <w:rStyle w:val="Lienhypertexte"/>
            <w:rFonts w:ascii="Arial" w:hAnsi="Arial" w:cs="Arial"/>
            <w:noProof/>
          </w:rPr>
          <w:t>13.1 - Démarche de certification « relations fournisseurs responsables (RFR) » et de labellisation « relations fournisseurs et achats responsables (RFAR) »</w:t>
        </w:r>
        <w:r w:rsidR="00D80038">
          <w:rPr>
            <w:noProof/>
            <w:webHidden/>
          </w:rPr>
          <w:tab/>
        </w:r>
        <w:r w:rsidR="00D80038">
          <w:rPr>
            <w:noProof/>
            <w:webHidden/>
          </w:rPr>
          <w:fldChar w:fldCharType="begin"/>
        </w:r>
        <w:r w:rsidR="00D80038">
          <w:rPr>
            <w:noProof/>
            <w:webHidden/>
          </w:rPr>
          <w:instrText xml:space="preserve"> PAGEREF _Toc88639407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12B9D016"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8" w:history="1">
        <w:r w:rsidR="00D80038" w:rsidRPr="003F4E8A">
          <w:rPr>
            <w:rStyle w:val="Lienhypertexte"/>
            <w:rFonts w:ascii="Arial" w:hAnsi="Arial" w:cs="Arial"/>
            <w:noProof/>
          </w:rPr>
          <w:t>13.2 -  Soutien à l’activité réserve et à la garde nationale</w:t>
        </w:r>
        <w:r w:rsidR="00D80038">
          <w:rPr>
            <w:noProof/>
            <w:webHidden/>
          </w:rPr>
          <w:tab/>
        </w:r>
        <w:r w:rsidR="00D80038">
          <w:rPr>
            <w:noProof/>
            <w:webHidden/>
          </w:rPr>
          <w:fldChar w:fldCharType="begin"/>
        </w:r>
        <w:r w:rsidR="00D80038">
          <w:rPr>
            <w:noProof/>
            <w:webHidden/>
          </w:rPr>
          <w:instrText xml:space="preserve"> PAGEREF _Toc88639408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D7091DD" w14:textId="77777777" w:rsidR="00D80038" w:rsidRDefault="00511849">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9" w:history="1">
        <w:r w:rsidR="00D80038" w:rsidRPr="003F4E8A">
          <w:rPr>
            <w:rStyle w:val="Lienhypertexte"/>
            <w:rFonts w:ascii="Arial" w:hAnsi="Arial" w:cs="Arial"/>
            <w:noProof/>
          </w:rPr>
          <w:t>13.4 - Médiation</w:t>
        </w:r>
        <w:r w:rsidR="00D80038">
          <w:rPr>
            <w:noProof/>
            <w:webHidden/>
          </w:rPr>
          <w:tab/>
        </w:r>
        <w:r w:rsidR="00D80038">
          <w:rPr>
            <w:noProof/>
            <w:webHidden/>
          </w:rPr>
          <w:fldChar w:fldCharType="begin"/>
        </w:r>
        <w:r w:rsidR="00D80038">
          <w:rPr>
            <w:noProof/>
            <w:webHidden/>
          </w:rPr>
          <w:instrText xml:space="preserve"> PAGEREF _Toc88639409 \h </w:instrText>
        </w:r>
        <w:r w:rsidR="00D80038">
          <w:rPr>
            <w:noProof/>
            <w:webHidden/>
          </w:rPr>
        </w:r>
        <w:r w:rsidR="00D80038">
          <w:rPr>
            <w:noProof/>
            <w:webHidden/>
          </w:rPr>
          <w:fldChar w:fldCharType="separate"/>
        </w:r>
        <w:r w:rsidR="005A442A">
          <w:rPr>
            <w:noProof/>
            <w:webHidden/>
          </w:rPr>
          <w:t>13</w:t>
        </w:r>
        <w:r w:rsidR="00D80038">
          <w:rPr>
            <w:noProof/>
            <w:webHidden/>
          </w:rPr>
          <w:fldChar w:fldCharType="end"/>
        </w:r>
      </w:hyperlink>
    </w:p>
    <w:p w14:paraId="6298BC20"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410" w:history="1">
        <w:r w:rsidR="00D80038" w:rsidRPr="003F4E8A">
          <w:rPr>
            <w:rStyle w:val="Lienhypertexte"/>
            <w:rFonts w:ascii="Arial" w:hAnsi="Arial" w:cs="Arial"/>
            <w:noProof/>
          </w:rPr>
          <w:t>ARTICLE 14 DEROGATIONS AU CAHIER DES CLAUSES ADMINISTRATIVES GENERALE</w:t>
        </w:r>
        <w:r w:rsidR="00D80038">
          <w:rPr>
            <w:noProof/>
            <w:webHidden/>
          </w:rPr>
          <w:tab/>
        </w:r>
        <w:r w:rsidR="00D80038">
          <w:rPr>
            <w:noProof/>
            <w:webHidden/>
          </w:rPr>
          <w:fldChar w:fldCharType="begin"/>
        </w:r>
        <w:r w:rsidR="00D80038">
          <w:rPr>
            <w:noProof/>
            <w:webHidden/>
          </w:rPr>
          <w:instrText xml:space="preserve"> PAGEREF _Toc88639410 \h </w:instrText>
        </w:r>
        <w:r w:rsidR="00D80038">
          <w:rPr>
            <w:noProof/>
            <w:webHidden/>
          </w:rPr>
        </w:r>
        <w:r w:rsidR="00D80038">
          <w:rPr>
            <w:noProof/>
            <w:webHidden/>
          </w:rPr>
          <w:fldChar w:fldCharType="separate"/>
        </w:r>
        <w:r w:rsidR="005A442A">
          <w:rPr>
            <w:noProof/>
            <w:webHidden/>
          </w:rPr>
          <w:t>14</w:t>
        </w:r>
        <w:r w:rsidR="00D80038">
          <w:rPr>
            <w:noProof/>
            <w:webHidden/>
          </w:rPr>
          <w:fldChar w:fldCharType="end"/>
        </w:r>
      </w:hyperlink>
    </w:p>
    <w:p w14:paraId="187606BF" w14:textId="77777777" w:rsidR="00D80038" w:rsidRDefault="00511849">
      <w:pPr>
        <w:pStyle w:val="TM1"/>
        <w:rPr>
          <w:rFonts w:asciiTheme="minorHAnsi" w:eastAsiaTheme="minorEastAsia" w:hAnsiTheme="minorHAnsi" w:cstheme="minorBidi"/>
          <w:b w:val="0"/>
          <w:bCs w:val="0"/>
          <w:caps w:val="0"/>
          <w:noProof/>
          <w:sz w:val="22"/>
          <w:szCs w:val="22"/>
          <w:lang w:eastAsia="fr-FR"/>
        </w:rPr>
      </w:pPr>
      <w:hyperlink w:anchor="_Toc88639411" w:history="1">
        <w:r w:rsidR="00D80038" w:rsidRPr="003F4E8A">
          <w:rPr>
            <w:rStyle w:val="Lienhypertexte"/>
            <w:rFonts w:ascii="Arial" w:hAnsi="Arial" w:cs="Arial"/>
            <w:noProof/>
          </w:rPr>
          <w:t>ARTICLE 15 SIGNATURE DES PARTIES</w:t>
        </w:r>
        <w:r w:rsidR="00D80038">
          <w:rPr>
            <w:noProof/>
            <w:webHidden/>
          </w:rPr>
          <w:tab/>
        </w:r>
        <w:r w:rsidR="00D80038">
          <w:rPr>
            <w:noProof/>
            <w:webHidden/>
          </w:rPr>
          <w:fldChar w:fldCharType="begin"/>
        </w:r>
        <w:r w:rsidR="00D80038">
          <w:rPr>
            <w:noProof/>
            <w:webHidden/>
          </w:rPr>
          <w:instrText xml:space="preserve"> PAGEREF _Toc88639411 \h </w:instrText>
        </w:r>
        <w:r w:rsidR="00D80038">
          <w:rPr>
            <w:noProof/>
            <w:webHidden/>
          </w:rPr>
        </w:r>
        <w:r w:rsidR="00D80038">
          <w:rPr>
            <w:noProof/>
            <w:webHidden/>
          </w:rPr>
          <w:fldChar w:fldCharType="separate"/>
        </w:r>
        <w:r w:rsidR="005A442A">
          <w:rPr>
            <w:noProof/>
            <w:webHidden/>
          </w:rPr>
          <w:t>15</w:t>
        </w:r>
        <w:r w:rsidR="00D80038">
          <w:rPr>
            <w:noProof/>
            <w:webHidden/>
          </w:rPr>
          <w:fldChar w:fldCharType="end"/>
        </w:r>
      </w:hyperlink>
    </w:p>
    <w:p w14:paraId="02ED8F2E" w14:textId="77777777" w:rsidR="007F4E1F" w:rsidRPr="00213034" w:rsidRDefault="00C96BA6" w:rsidP="003D55A0">
      <w:pPr>
        <w:tabs>
          <w:tab w:val="right" w:pos="9922"/>
        </w:tabs>
        <w:rPr>
          <w:rFonts w:ascii="Arial" w:hAnsi="Arial" w:cs="Arial"/>
          <w:sz w:val="22"/>
          <w:szCs w:val="22"/>
        </w:rPr>
      </w:pPr>
      <w:r w:rsidRPr="00213034">
        <w:rPr>
          <w:rFonts w:ascii="Arial" w:hAnsi="Arial" w:cs="Arial"/>
          <w:sz w:val="22"/>
          <w:szCs w:val="22"/>
        </w:rPr>
        <w:fldChar w:fldCharType="end"/>
      </w:r>
      <w:r w:rsidRPr="00213034">
        <w:rPr>
          <w:rFonts w:ascii="Arial" w:hAnsi="Arial" w:cs="Arial"/>
          <w:sz w:val="22"/>
          <w:szCs w:val="22"/>
        </w:rPr>
        <w:tab/>
      </w:r>
    </w:p>
    <w:p w14:paraId="6E9A7741" w14:textId="77777777" w:rsidR="00FA6813" w:rsidRPr="00213034" w:rsidRDefault="00CF5660" w:rsidP="00ED5EE6">
      <w:pPr>
        <w:pStyle w:val="articles"/>
        <w:rPr>
          <w:rFonts w:ascii="Arial" w:hAnsi="Arial" w:cs="Arial"/>
          <w:sz w:val="22"/>
          <w:szCs w:val="22"/>
        </w:rPr>
      </w:pPr>
      <w:bookmarkStart w:id="3" w:name="_Toc276648816"/>
      <w:bookmarkStart w:id="4" w:name="_Toc276649081"/>
      <w:bookmarkStart w:id="5" w:name="_Toc276649144"/>
      <w:bookmarkStart w:id="6" w:name="_Toc88639363"/>
      <w:bookmarkEnd w:id="1"/>
      <w:bookmarkEnd w:id="2"/>
      <w:r w:rsidRPr="00213034">
        <w:rPr>
          <w:rFonts w:ascii="Arial" w:hAnsi="Arial" w:cs="Arial"/>
          <w:sz w:val="22"/>
          <w:szCs w:val="22"/>
        </w:rPr>
        <w:lastRenderedPageBreak/>
        <w:t>ARTICLE 1</w:t>
      </w:r>
      <w:r w:rsidRPr="00213034">
        <w:rPr>
          <w:rFonts w:ascii="Arial" w:hAnsi="Arial" w:cs="Arial"/>
          <w:sz w:val="22"/>
          <w:szCs w:val="22"/>
        </w:rPr>
        <w:br/>
        <w:t>DOCUMENTS CONTRACTUELS</w:t>
      </w:r>
      <w:bookmarkEnd w:id="3"/>
      <w:bookmarkEnd w:id="4"/>
      <w:bookmarkEnd w:id="5"/>
      <w:bookmarkEnd w:id="6"/>
    </w:p>
    <w:p w14:paraId="36DDE483"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Pièces constitutives du marché - Ordre de priorité </w:t>
      </w:r>
    </w:p>
    <w:p w14:paraId="799455B8" w14:textId="77777777" w:rsidR="00CF5660" w:rsidRPr="00213034" w:rsidRDefault="00CF5660" w:rsidP="00D6470F">
      <w:pPr>
        <w:rPr>
          <w:rFonts w:ascii="Arial" w:hAnsi="Arial" w:cs="Arial"/>
          <w:sz w:val="22"/>
          <w:szCs w:val="22"/>
        </w:rPr>
      </w:pPr>
      <w:r w:rsidRPr="00213034">
        <w:rPr>
          <w:rFonts w:ascii="Arial" w:hAnsi="Arial" w:cs="Arial"/>
          <w:sz w:val="22"/>
          <w:szCs w:val="22"/>
        </w:rPr>
        <w:t>Le marché est constitué des documents contractuels énumérés ci-dessous, da</w:t>
      </w:r>
      <w:r w:rsidR="005A2D70" w:rsidRPr="00213034">
        <w:rPr>
          <w:rFonts w:ascii="Arial" w:hAnsi="Arial" w:cs="Arial"/>
          <w:sz w:val="22"/>
          <w:szCs w:val="22"/>
        </w:rPr>
        <w:t>ns l'ordre de priorité suivant :</w:t>
      </w:r>
    </w:p>
    <w:p w14:paraId="4AA975C5" w14:textId="77777777" w:rsidR="00CF5660" w:rsidRPr="00213034" w:rsidRDefault="00CF5660" w:rsidP="00D6470F">
      <w:pPr>
        <w:rPr>
          <w:rFonts w:ascii="Arial" w:hAnsi="Arial" w:cs="Arial"/>
          <w:sz w:val="22"/>
          <w:szCs w:val="22"/>
        </w:rPr>
      </w:pPr>
    </w:p>
    <w:p w14:paraId="6217DF34" w14:textId="77777777" w:rsidR="00CF5660" w:rsidRPr="00213034"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présent Cahier des Clauses Administratives Particulières (CCAP)</w:t>
      </w:r>
    </w:p>
    <w:p w14:paraId="48DAC986" w14:textId="77777777" w:rsidR="00CF5660"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Cahier des Clauses Administratives Générales. (CCAG</w:t>
      </w:r>
      <w:r w:rsidR="005C0002" w:rsidRPr="00213034">
        <w:rPr>
          <w:rFonts w:ascii="Arial" w:hAnsi="Arial" w:cs="Arial"/>
          <w:sz w:val="22"/>
          <w:szCs w:val="22"/>
        </w:rPr>
        <w:t>/FCS</w:t>
      </w:r>
      <w:r w:rsidRPr="00213034">
        <w:rPr>
          <w:rFonts w:ascii="Arial" w:hAnsi="Arial" w:cs="Arial"/>
          <w:sz w:val="22"/>
          <w:szCs w:val="22"/>
        </w:rPr>
        <w:t>)</w:t>
      </w:r>
    </w:p>
    <w:p w14:paraId="0C71E848" w14:textId="77777777" w:rsidR="00BC5132" w:rsidRPr="00213034" w:rsidRDefault="00BC5132" w:rsidP="00ED0BB3">
      <w:pPr>
        <w:pStyle w:val="Paragraphedeliste"/>
        <w:numPr>
          <w:ilvl w:val="0"/>
          <w:numId w:val="2"/>
        </w:numPr>
        <w:rPr>
          <w:rFonts w:ascii="Arial" w:hAnsi="Arial" w:cs="Arial"/>
          <w:sz w:val="22"/>
          <w:szCs w:val="22"/>
        </w:rPr>
      </w:pPr>
      <w:r>
        <w:rPr>
          <w:rFonts w:ascii="Arial" w:hAnsi="Arial" w:cs="Arial"/>
          <w:sz w:val="22"/>
          <w:szCs w:val="22"/>
        </w:rPr>
        <w:t>La commande d’achat</w:t>
      </w:r>
    </w:p>
    <w:p w14:paraId="08E8DA64" w14:textId="77777777" w:rsidR="00762921" w:rsidRPr="00213034" w:rsidRDefault="00762921" w:rsidP="00762921">
      <w:pPr>
        <w:pStyle w:val="Paragraphedeliste"/>
        <w:numPr>
          <w:ilvl w:val="0"/>
          <w:numId w:val="2"/>
        </w:numPr>
        <w:rPr>
          <w:rFonts w:ascii="Arial" w:hAnsi="Arial" w:cs="Arial"/>
          <w:sz w:val="22"/>
          <w:szCs w:val="22"/>
        </w:rPr>
      </w:pPr>
      <w:r w:rsidRPr="00213034">
        <w:rPr>
          <w:rFonts w:ascii="Arial" w:hAnsi="Arial" w:cs="Arial"/>
          <w:sz w:val="22"/>
          <w:szCs w:val="22"/>
        </w:rPr>
        <w:t>L’offre technique du titulaire</w:t>
      </w:r>
      <w:r w:rsidR="005A2D70" w:rsidRPr="00213034">
        <w:rPr>
          <w:rFonts w:ascii="Arial" w:hAnsi="Arial" w:cs="Arial"/>
          <w:sz w:val="22"/>
          <w:szCs w:val="22"/>
        </w:rPr>
        <w:t xml:space="preserve"> (bordereau des prix unitaires)</w:t>
      </w:r>
    </w:p>
    <w:p w14:paraId="680EE5B3" w14:textId="77777777" w:rsidR="00762921" w:rsidRPr="00213034" w:rsidRDefault="00762921" w:rsidP="00D6470F">
      <w:pPr>
        <w:rPr>
          <w:rFonts w:ascii="Arial" w:hAnsi="Arial" w:cs="Arial"/>
          <w:sz w:val="22"/>
          <w:szCs w:val="22"/>
        </w:rPr>
      </w:pPr>
    </w:p>
    <w:p w14:paraId="1E8EE6C9" w14:textId="77777777" w:rsidR="00CF5660" w:rsidRPr="00213034" w:rsidRDefault="00CF5660" w:rsidP="00D6470F">
      <w:pPr>
        <w:rPr>
          <w:rFonts w:ascii="Arial" w:hAnsi="Arial" w:cs="Arial"/>
          <w:i/>
          <w:iCs/>
          <w:sz w:val="22"/>
          <w:szCs w:val="22"/>
        </w:rPr>
      </w:pPr>
      <w:r w:rsidRPr="00213034">
        <w:rPr>
          <w:rFonts w:ascii="Arial" w:hAnsi="Arial" w:cs="Arial"/>
          <w:sz w:val="22"/>
          <w:szCs w:val="22"/>
        </w:rPr>
        <w:t>Le cahier des clauses administratives générales applicables aux marchés de fournitures courantes et services passés au nom de l</w:t>
      </w:r>
      <w:r w:rsidR="003A3AD8">
        <w:rPr>
          <w:rFonts w:ascii="Arial" w:hAnsi="Arial" w:cs="Arial"/>
          <w:sz w:val="22"/>
          <w:szCs w:val="22"/>
        </w:rPr>
        <w:t>’Etat, approuvé par arrêté du 30 ma</w:t>
      </w:r>
      <w:r w:rsidRPr="00213034">
        <w:rPr>
          <w:rFonts w:ascii="Arial" w:hAnsi="Arial" w:cs="Arial"/>
          <w:sz w:val="22"/>
          <w:szCs w:val="22"/>
        </w:rPr>
        <w:t>r</w:t>
      </w:r>
      <w:r w:rsidR="003A3AD8">
        <w:rPr>
          <w:rFonts w:ascii="Arial" w:hAnsi="Arial" w:cs="Arial"/>
          <w:sz w:val="22"/>
          <w:szCs w:val="22"/>
        </w:rPr>
        <w:t>s 2021</w:t>
      </w:r>
      <w:r w:rsidRPr="00213034">
        <w:rPr>
          <w:rFonts w:ascii="Arial" w:hAnsi="Arial" w:cs="Arial"/>
          <w:sz w:val="22"/>
          <w:szCs w:val="22"/>
        </w:rPr>
        <w:t xml:space="preserve"> publié au journal offici</w:t>
      </w:r>
      <w:r w:rsidR="00C63365">
        <w:rPr>
          <w:rFonts w:ascii="Arial" w:hAnsi="Arial" w:cs="Arial"/>
          <w:sz w:val="22"/>
          <w:szCs w:val="22"/>
        </w:rPr>
        <w:t xml:space="preserve">el de la république française </w:t>
      </w:r>
      <w:r w:rsidR="003A3AD8">
        <w:rPr>
          <w:rFonts w:ascii="Arial" w:hAnsi="Arial" w:cs="Arial"/>
          <w:sz w:val="22"/>
          <w:szCs w:val="22"/>
        </w:rPr>
        <w:t>du 01 avril 2021</w:t>
      </w:r>
      <w:r w:rsidRPr="00213034">
        <w:rPr>
          <w:rFonts w:ascii="Arial" w:hAnsi="Arial" w:cs="Arial"/>
          <w:sz w:val="22"/>
          <w:szCs w:val="22"/>
        </w:rPr>
        <w:t xml:space="preserve">, dit CCAG/FCS ci-après. </w:t>
      </w:r>
      <w:r w:rsidRPr="00213034">
        <w:rPr>
          <w:rFonts w:ascii="Arial" w:hAnsi="Arial" w:cs="Arial"/>
          <w:i/>
          <w:iCs/>
          <w:sz w:val="22"/>
          <w:szCs w:val="22"/>
        </w:rPr>
        <w:t>(Document non joint, mais dont le titulaire déclare avoir pris connaissance.)</w:t>
      </w:r>
    </w:p>
    <w:p w14:paraId="6B386FEE"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Seul l'exemplaire original, des </w:t>
      </w:r>
      <w:r w:rsidR="003A3AD8">
        <w:rPr>
          <w:rFonts w:ascii="Arial" w:hAnsi="Arial" w:cs="Arial"/>
          <w:sz w:val="22"/>
          <w:szCs w:val="22"/>
        </w:rPr>
        <w:t>quatre</w:t>
      </w:r>
      <w:r w:rsidRPr="00213034">
        <w:rPr>
          <w:rFonts w:ascii="Arial" w:hAnsi="Arial" w:cs="Arial"/>
          <w:sz w:val="22"/>
          <w:szCs w:val="22"/>
        </w:rPr>
        <w:t xml:space="preserve"> (</w:t>
      </w:r>
      <w:r w:rsidR="003A3AD8">
        <w:rPr>
          <w:rFonts w:ascii="Arial" w:hAnsi="Arial" w:cs="Arial"/>
          <w:sz w:val="22"/>
          <w:szCs w:val="22"/>
        </w:rPr>
        <w:t>4</w:t>
      </w:r>
      <w:r w:rsidRPr="00213034">
        <w:rPr>
          <w:rFonts w:ascii="Arial" w:hAnsi="Arial" w:cs="Arial"/>
          <w:sz w:val="22"/>
          <w:szCs w:val="22"/>
        </w:rPr>
        <w:t>) premiers documents, conservé dans les archives de l'administration fait foi.</w:t>
      </w:r>
    </w:p>
    <w:p w14:paraId="6F2ADF2A" w14:textId="77777777" w:rsidR="005A14C2" w:rsidRPr="00213034" w:rsidRDefault="005A14C2" w:rsidP="00D6470F">
      <w:pPr>
        <w:rPr>
          <w:rFonts w:ascii="Arial" w:hAnsi="Arial" w:cs="Arial"/>
          <w:sz w:val="22"/>
          <w:szCs w:val="22"/>
        </w:rPr>
      </w:pPr>
      <w:r w:rsidRPr="00213034">
        <w:rPr>
          <w:rFonts w:ascii="Arial" w:hAnsi="Arial" w:cs="Arial"/>
          <w:sz w:val="22"/>
          <w:szCs w:val="22"/>
        </w:rPr>
        <w:t xml:space="preserve">Le document contractuel éventuel émis postérieurement à la notification </w:t>
      </w:r>
      <w:r w:rsidR="003F461C" w:rsidRPr="00213034">
        <w:rPr>
          <w:rFonts w:ascii="Arial" w:hAnsi="Arial" w:cs="Arial"/>
          <w:sz w:val="22"/>
          <w:szCs w:val="22"/>
        </w:rPr>
        <w:t>est</w:t>
      </w:r>
      <w:r w:rsidRPr="00213034">
        <w:rPr>
          <w:rFonts w:ascii="Arial" w:hAnsi="Arial" w:cs="Arial"/>
          <w:sz w:val="22"/>
          <w:szCs w:val="22"/>
        </w:rPr>
        <w:t xml:space="preserve"> le</w:t>
      </w:r>
      <w:r w:rsidR="003F461C" w:rsidRPr="00213034">
        <w:rPr>
          <w:rFonts w:ascii="Arial" w:hAnsi="Arial" w:cs="Arial"/>
          <w:sz w:val="22"/>
          <w:szCs w:val="22"/>
        </w:rPr>
        <w:t xml:space="preserve"> suivant </w:t>
      </w:r>
      <w:r w:rsidRPr="00213034">
        <w:rPr>
          <w:rFonts w:ascii="Arial" w:hAnsi="Arial" w:cs="Arial"/>
          <w:sz w:val="22"/>
          <w:szCs w:val="22"/>
        </w:rPr>
        <w:t>:</w:t>
      </w:r>
    </w:p>
    <w:p w14:paraId="5AC04910" w14:textId="77777777" w:rsidR="005A14C2" w:rsidRPr="00213034" w:rsidRDefault="004B63D2" w:rsidP="00ED0BB3">
      <w:pPr>
        <w:pStyle w:val="Paragraphedeliste"/>
        <w:numPr>
          <w:ilvl w:val="0"/>
          <w:numId w:val="6"/>
        </w:numPr>
        <w:rPr>
          <w:rFonts w:ascii="Arial" w:hAnsi="Arial" w:cs="Arial"/>
          <w:sz w:val="22"/>
          <w:szCs w:val="22"/>
        </w:rPr>
      </w:pPr>
      <w:r w:rsidRPr="00213034">
        <w:rPr>
          <w:rFonts w:ascii="Arial" w:hAnsi="Arial" w:cs="Arial"/>
          <w:sz w:val="22"/>
          <w:szCs w:val="22"/>
        </w:rPr>
        <w:t>a</w:t>
      </w:r>
      <w:r w:rsidR="005A14C2" w:rsidRPr="00213034">
        <w:rPr>
          <w:rFonts w:ascii="Arial" w:hAnsi="Arial" w:cs="Arial"/>
          <w:sz w:val="22"/>
          <w:szCs w:val="22"/>
        </w:rPr>
        <w:t>venant au marché (administratif, financier ou de transfert).</w:t>
      </w:r>
    </w:p>
    <w:p w14:paraId="1DBFDFEE" w14:textId="77777777" w:rsidR="00CF5660" w:rsidRPr="00213034" w:rsidRDefault="00CF5660" w:rsidP="00D6470F">
      <w:pPr>
        <w:pStyle w:val="articles"/>
        <w:rPr>
          <w:rFonts w:ascii="Arial" w:hAnsi="Arial" w:cs="Arial"/>
          <w:sz w:val="22"/>
          <w:szCs w:val="22"/>
        </w:rPr>
      </w:pPr>
      <w:bookmarkStart w:id="7" w:name="_Toc276648817"/>
      <w:bookmarkStart w:id="8" w:name="_Toc276649082"/>
      <w:bookmarkStart w:id="9" w:name="_Toc276649145"/>
      <w:bookmarkStart w:id="10" w:name="_Toc88639364"/>
      <w:r w:rsidRPr="00213034">
        <w:rPr>
          <w:rFonts w:ascii="Arial" w:hAnsi="Arial" w:cs="Arial"/>
          <w:sz w:val="22"/>
          <w:szCs w:val="22"/>
        </w:rPr>
        <w:t>ARTICLE 2</w:t>
      </w:r>
      <w:r w:rsidRPr="00213034">
        <w:rPr>
          <w:rFonts w:ascii="Arial" w:hAnsi="Arial" w:cs="Arial"/>
          <w:sz w:val="22"/>
          <w:szCs w:val="22"/>
        </w:rPr>
        <w:br/>
        <w:t>OBJET</w:t>
      </w:r>
      <w:r w:rsidR="007C09FD" w:rsidRPr="00213034">
        <w:rPr>
          <w:rFonts w:ascii="Arial" w:hAnsi="Arial" w:cs="Arial"/>
          <w:sz w:val="22"/>
          <w:szCs w:val="22"/>
        </w:rPr>
        <w:t xml:space="preserve"> ET FORME</w:t>
      </w:r>
      <w:r w:rsidRPr="00213034">
        <w:rPr>
          <w:rFonts w:ascii="Arial" w:hAnsi="Arial" w:cs="Arial"/>
          <w:sz w:val="22"/>
          <w:szCs w:val="22"/>
        </w:rPr>
        <w:t xml:space="preserve"> DU MARCHE</w:t>
      </w:r>
      <w:bookmarkEnd w:id="7"/>
      <w:bookmarkEnd w:id="8"/>
      <w:bookmarkEnd w:id="9"/>
      <w:bookmarkEnd w:id="10"/>
    </w:p>
    <w:p w14:paraId="64FE5D43" w14:textId="77777777" w:rsidR="007C09FD" w:rsidRPr="00213034" w:rsidRDefault="007C09FD" w:rsidP="00D6470F">
      <w:pPr>
        <w:pStyle w:val="Titre2"/>
        <w:rPr>
          <w:rFonts w:ascii="Arial" w:hAnsi="Arial" w:cs="Arial"/>
          <w:sz w:val="22"/>
          <w:szCs w:val="22"/>
        </w:rPr>
      </w:pPr>
      <w:bookmarkStart w:id="11" w:name="_Toc479943443"/>
      <w:bookmarkStart w:id="12" w:name="_Toc516663547"/>
      <w:bookmarkStart w:id="13" w:name="_Toc88639365"/>
      <w:r w:rsidRPr="00213034">
        <w:rPr>
          <w:rFonts w:ascii="Arial" w:hAnsi="Arial" w:cs="Arial"/>
          <w:sz w:val="22"/>
          <w:szCs w:val="22"/>
        </w:rPr>
        <w:t>2.1</w:t>
      </w:r>
      <w:r w:rsidR="000560AF" w:rsidRPr="00213034">
        <w:rPr>
          <w:rFonts w:ascii="Arial" w:hAnsi="Arial" w:cs="Arial"/>
          <w:sz w:val="22"/>
          <w:szCs w:val="22"/>
        </w:rPr>
        <w:t xml:space="preserve"> -</w:t>
      </w:r>
      <w:r w:rsidRPr="00213034">
        <w:rPr>
          <w:rFonts w:ascii="Arial" w:hAnsi="Arial" w:cs="Arial"/>
          <w:sz w:val="22"/>
          <w:szCs w:val="22"/>
        </w:rPr>
        <w:t xml:space="preserve"> Objet du marché</w:t>
      </w:r>
      <w:bookmarkEnd w:id="11"/>
      <w:bookmarkEnd w:id="12"/>
      <w:bookmarkEnd w:id="13"/>
    </w:p>
    <w:p w14:paraId="0D4CCF33" w14:textId="6C2E6242" w:rsidR="00F86E96" w:rsidRPr="007F05D9" w:rsidRDefault="000214A2" w:rsidP="00F86E96">
      <w:pPr>
        <w:rPr>
          <w:rFonts w:ascii="Arial" w:hAnsi="Arial" w:cs="Arial"/>
          <w:sz w:val="22"/>
          <w:szCs w:val="22"/>
        </w:rPr>
      </w:pPr>
      <w:r w:rsidRPr="007F05D9">
        <w:rPr>
          <w:rFonts w:ascii="Arial" w:hAnsi="Arial" w:cs="Arial"/>
          <w:b/>
          <w:sz w:val="22"/>
          <w:szCs w:val="22"/>
        </w:rPr>
        <w:t xml:space="preserve">Liste </w:t>
      </w:r>
      <w:r w:rsidR="00C63365" w:rsidRPr="007F05D9">
        <w:rPr>
          <w:rFonts w:ascii="Arial" w:hAnsi="Arial" w:cs="Arial"/>
          <w:b/>
          <w:sz w:val="22"/>
          <w:szCs w:val="22"/>
        </w:rPr>
        <w:t>520</w:t>
      </w:r>
      <w:r w:rsidR="00294C57">
        <w:rPr>
          <w:rFonts w:ascii="Arial" w:hAnsi="Arial" w:cs="Arial"/>
          <w:b/>
          <w:sz w:val="22"/>
          <w:szCs w:val="22"/>
        </w:rPr>
        <w:t>2</w:t>
      </w:r>
      <w:r w:rsidR="00C63365" w:rsidRPr="007F05D9">
        <w:rPr>
          <w:rFonts w:ascii="Arial" w:hAnsi="Arial" w:cs="Arial"/>
          <w:b/>
          <w:sz w:val="22"/>
          <w:szCs w:val="22"/>
        </w:rPr>
        <w:t>-202</w:t>
      </w:r>
      <w:r w:rsidR="007F05D9" w:rsidRPr="007F05D9">
        <w:rPr>
          <w:rFonts w:ascii="Arial" w:hAnsi="Arial" w:cs="Arial"/>
          <w:b/>
          <w:sz w:val="22"/>
          <w:szCs w:val="22"/>
        </w:rPr>
        <w:t>5</w:t>
      </w:r>
      <w:r w:rsidR="006A449F" w:rsidRPr="007F05D9">
        <w:rPr>
          <w:rFonts w:ascii="Arial" w:hAnsi="Arial" w:cs="Arial"/>
          <w:b/>
          <w:sz w:val="22"/>
          <w:szCs w:val="22"/>
        </w:rPr>
        <w:t>-</w:t>
      </w:r>
      <w:r w:rsidR="007A4DC2">
        <w:rPr>
          <w:rFonts w:ascii="Arial" w:hAnsi="Arial" w:cs="Arial"/>
          <w:b/>
          <w:sz w:val="22"/>
          <w:szCs w:val="22"/>
        </w:rPr>
        <w:t>0</w:t>
      </w:r>
      <w:r w:rsidR="00294C57">
        <w:rPr>
          <w:rFonts w:ascii="Arial" w:hAnsi="Arial" w:cs="Arial"/>
          <w:b/>
          <w:sz w:val="22"/>
          <w:szCs w:val="22"/>
        </w:rPr>
        <w:t>4</w:t>
      </w:r>
      <w:r w:rsidR="00544EAA" w:rsidRPr="007F05D9">
        <w:rPr>
          <w:rFonts w:ascii="Arial" w:hAnsi="Arial" w:cs="Arial"/>
          <w:b/>
          <w:sz w:val="22"/>
          <w:szCs w:val="22"/>
        </w:rPr>
        <w:t xml:space="preserve"> du </w:t>
      </w:r>
      <w:r w:rsidR="00294C57">
        <w:rPr>
          <w:rFonts w:ascii="Arial" w:hAnsi="Arial" w:cs="Arial"/>
          <w:b/>
          <w:sz w:val="22"/>
          <w:szCs w:val="22"/>
        </w:rPr>
        <w:t>10</w:t>
      </w:r>
      <w:r w:rsidR="007A4DC2">
        <w:rPr>
          <w:rFonts w:ascii="Arial" w:hAnsi="Arial" w:cs="Arial"/>
          <w:b/>
          <w:sz w:val="22"/>
          <w:szCs w:val="22"/>
        </w:rPr>
        <w:t>/07</w:t>
      </w:r>
      <w:r w:rsidR="008A4006">
        <w:rPr>
          <w:rFonts w:ascii="Arial" w:hAnsi="Arial" w:cs="Arial"/>
          <w:b/>
          <w:sz w:val="22"/>
          <w:szCs w:val="22"/>
        </w:rPr>
        <w:t>/2025</w:t>
      </w:r>
      <w:r w:rsidRPr="007F05D9">
        <w:rPr>
          <w:rFonts w:ascii="Arial" w:hAnsi="Arial" w:cs="Arial"/>
          <w:sz w:val="22"/>
          <w:szCs w:val="22"/>
        </w:rPr>
        <w:t xml:space="preserve"> : </w:t>
      </w:r>
      <w:r w:rsidR="007F05D9" w:rsidRPr="007F05D9">
        <w:rPr>
          <w:rFonts w:ascii="Arial" w:eastAsiaTheme="minorEastAsia" w:hAnsi="Arial" w:cs="Arial"/>
          <w:sz w:val="22"/>
          <w:szCs w:val="22"/>
        </w:rPr>
        <w:t>Equipements spécifiques pour paquetages de survie au profit de la division 3S de l’atelier industriel de l’aéronautique d’Ambérieu en Bugey.</w:t>
      </w:r>
    </w:p>
    <w:p w14:paraId="56B594AB" w14:textId="77777777" w:rsidR="000214A2" w:rsidRPr="007F05D9" w:rsidRDefault="000214A2" w:rsidP="00D6470F">
      <w:pPr>
        <w:rPr>
          <w:rFonts w:ascii="Arial" w:hAnsi="Arial" w:cs="Arial"/>
          <w:sz w:val="22"/>
          <w:szCs w:val="22"/>
        </w:rPr>
      </w:pPr>
    </w:p>
    <w:p w14:paraId="0F15465B" w14:textId="77777777" w:rsidR="006A449F" w:rsidRPr="007F05D9" w:rsidRDefault="00DE3270" w:rsidP="006A449F">
      <w:pPr>
        <w:pStyle w:val="Corpsdetexte"/>
        <w:jc w:val="left"/>
        <w:rPr>
          <w:rFonts w:ascii="Arial" w:hAnsi="Arial" w:cs="Arial"/>
          <w:sz w:val="22"/>
          <w:szCs w:val="22"/>
        </w:rPr>
      </w:pPr>
      <w:bookmarkStart w:id="14" w:name="_Toc516663548"/>
      <w:bookmarkStart w:id="15" w:name="_Toc479943445"/>
      <w:bookmarkStart w:id="16" w:name="_Toc276648818"/>
      <w:bookmarkStart w:id="17" w:name="_Toc276649086"/>
      <w:bookmarkStart w:id="18" w:name="_Toc276649149"/>
      <w:r w:rsidRPr="007F05D9">
        <w:rPr>
          <w:rFonts w:ascii="Arial" w:hAnsi="Arial" w:cs="Arial"/>
          <w:sz w:val="22"/>
          <w:szCs w:val="22"/>
        </w:rPr>
        <w:t>Code CPV :</w:t>
      </w:r>
      <w:r w:rsidR="00353508" w:rsidRPr="007F05D9">
        <w:rPr>
          <w:rFonts w:ascii="Arial" w:hAnsi="Arial" w:cs="Arial"/>
          <w:sz w:val="22"/>
          <w:szCs w:val="22"/>
        </w:rPr>
        <w:t xml:space="preserve"> </w:t>
      </w:r>
      <w:r w:rsidR="006A449F" w:rsidRPr="007F05D9">
        <w:rPr>
          <w:rFonts w:ascii="Arial" w:hAnsi="Arial" w:cs="Arial"/>
          <w:sz w:val="22"/>
          <w:szCs w:val="22"/>
        </w:rPr>
        <w:t>35800000 - Equipement individuel et de soutien</w:t>
      </w:r>
    </w:p>
    <w:p w14:paraId="3E38C98E" w14:textId="77777777" w:rsidR="00C63365" w:rsidRPr="007F05D9" w:rsidRDefault="00C63365" w:rsidP="006A449F">
      <w:pPr>
        <w:pStyle w:val="Corpsdetexte"/>
        <w:jc w:val="left"/>
        <w:rPr>
          <w:rFonts w:ascii="Arial" w:hAnsi="Arial" w:cs="Arial"/>
          <w:sz w:val="22"/>
          <w:szCs w:val="22"/>
        </w:rPr>
      </w:pPr>
      <w:r w:rsidRPr="007F05D9">
        <w:rPr>
          <w:rFonts w:ascii="Arial" w:hAnsi="Arial" w:cs="Arial"/>
          <w:sz w:val="22"/>
          <w:szCs w:val="22"/>
        </w:rPr>
        <w:t>Code CPV : 35100000 - Matériel de secours et de sécurité</w:t>
      </w:r>
    </w:p>
    <w:p w14:paraId="239924C7" w14:textId="77777777" w:rsidR="00353508" w:rsidRPr="00C31E58" w:rsidRDefault="00353508" w:rsidP="00353508">
      <w:pPr>
        <w:pStyle w:val="Corpsdetexte"/>
        <w:jc w:val="left"/>
        <w:rPr>
          <w:sz w:val="22"/>
          <w:szCs w:val="22"/>
        </w:rPr>
      </w:pPr>
    </w:p>
    <w:p w14:paraId="4524B81D" w14:textId="77777777" w:rsidR="00A249FA" w:rsidRPr="00213034" w:rsidRDefault="00A249FA" w:rsidP="00D6470F">
      <w:pPr>
        <w:pStyle w:val="Titre2"/>
        <w:rPr>
          <w:rFonts w:ascii="Arial" w:hAnsi="Arial" w:cs="Arial"/>
          <w:sz w:val="22"/>
          <w:szCs w:val="22"/>
        </w:rPr>
      </w:pPr>
      <w:bookmarkStart w:id="19" w:name="_Toc88639366"/>
      <w:r w:rsidRPr="00213034">
        <w:rPr>
          <w:rFonts w:ascii="Arial" w:hAnsi="Arial" w:cs="Arial"/>
          <w:sz w:val="22"/>
          <w:szCs w:val="22"/>
        </w:rPr>
        <w:t>2.2 – Forme du marché</w:t>
      </w:r>
      <w:bookmarkEnd w:id="14"/>
      <w:bookmarkEnd w:id="19"/>
    </w:p>
    <w:p w14:paraId="2CB817DD" w14:textId="77777777" w:rsidR="00A249FA" w:rsidRPr="00213034" w:rsidRDefault="00A249FA" w:rsidP="00D6470F">
      <w:pPr>
        <w:rPr>
          <w:rFonts w:ascii="Arial" w:hAnsi="Arial" w:cs="Arial"/>
          <w:color w:val="000000"/>
          <w:sz w:val="22"/>
          <w:szCs w:val="22"/>
        </w:rPr>
      </w:pPr>
      <w:r w:rsidRPr="00213034">
        <w:rPr>
          <w:rFonts w:ascii="Arial" w:hAnsi="Arial" w:cs="Arial"/>
          <w:color w:val="000000"/>
          <w:sz w:val="22"/>
          <w:szCs w:val="22"/>
        </w:rPr>
        <w:t xml:space="preserve">Marché soumis </w:t>
      </w:r>
      <w:r w:rsidR="009F6B4F" w:rsidRPr="00213034">
        <w:rPr>
          <w:rFonts w:ascii="Arial" w:hAnsi="Arial" w:cs="Arial"/>
          <w:sz w:val="22"/>
          <w:szCs w:val="22"/>
        </w:rPr>
        <w:t xml:space="preserve">aux </w:t>
      </w:r>
      <w:r w:rsidRPr="00213034">
        <w:rPr>
          <w:rFonts w:ascii="Arial" w:hAnsi="Arial" w:cs="Arial"/>
          <w:sz w:val="22"/>
          <w:szCs w:val="22"/>
        </w:rPr>
        <w:t>article</w:t>
      </w:r>
      <w:r w:rsidR="009F6B4F" w:rsidRPr="00213034">
        <w:rPr>
          <w:rFonts w:ascii="Arial" w:hAnsi="Arial" w:cs="Arial"/>
          <w:sz w:val="22"/>
          <w:szCs w:val="22"/>
        </w:rPr>
        <w:t xml:space="preserve">s L2323-1 </w:t>
      </w:r>
      <w:r w:rsidR="009A4FC0" w:rsidRPr="00213034">
        <w:rPr>
          <w:rFonts w:ascii="Arial" w:hAnsi="Arial" w:cs="Arial"/>
          <w:sz w:val="22"/>
          <w:szCs w:val="22"/>
        </w:rPr>
        <w:t>et R</w:t>
      </w:r>
      <w:r w:rsidR="00922F03" w:rsidRPr="00213034">
        <w:rPr>
          <w:rFonts w:ascii="Arial" w:hAnsi="Arial" w:cs="Arial"/>
          <w:sz w:val="22"/>
          <w:szCs w:val="22"/>
        </w:rPr>
        <w:t xml:space="preserve">2323-1 du </w:t>
      </w:r>
      <w:r w:rsidR="009957E9" w:rsidRPr="00213034">
        <w:rPr>
          <w:rFonts w:ascii="Arial" w:hAnsi="Arial" w:cs="Arial"/>
          <w:sz w:val="22"/>
          <w:szCs w:val="22"/>
        </w:rPr>
        <w:t xml:space="preserve">code de la commande publique </w:t>
      </w:r>
      <w:r w:rsidRPr="00213034">
        <w:rPr>
          <w:rFonts w:ascii="Arial" w:hAnsi="Arial" w:cs="Arial"/>
          <w:sz w:val="22"/>
          <w:szCs w:val="22"/>
        </w:rPr>
        <w:t>relatif aux marchés de défense ou de sécurité régissant les marchés passés selon une procédure adaptée.</w:t>
      </w:r>
    </w:p>
    <w:p w14:paraId="2D783F45" w14:textId="77777777" w:rsidR="00A249FA" w:rsidRDefault="00A249FA" w:rsidP="00D6470F">
      <w:pPr>
        <w:rPr>
          <w:rFonts w:ascii="Arial" w:hAnsi="Arial" w:cs="Arial"/>
          <w:sz w:val="22"/>
          <w:szCs w:val="22"/>
        </w:rPr>
      </w:pPr>
      <w:r w:rsidRPr="00213034">
        <w:rPr>
          <w:rFonts w:ascii="Arial" w:hAnsi="Arial" w:cs="Arial"/>
          <w:sz w:val="22"/>
          <w:szCs w:val="22"/>
        </w:rPr>
        <w:t>Il s’agit d’un marché ponctuel à quantité fixe.</w:t>
      </w:r>
    </w:p>
    <w:p w14:paraId="79200691" w14:textId="77777777" w:rsidR="00D5776B" w:rsidRPr="00213034" w:rsidRDefault="00D5776B" w:rsidP="00D6470F">
      <w:pPr>
        <w:rPr>
          <w:rFonts w:ascii="Arial" w:hAnsi="Arial" w:cs="Arial"/>
          <w:sz w:val="22"/>
          <w:szCs w:val="22"/>
        </w:rPr>
      </w:pPr>
    </w:p>
    <w:p w14:paraId="5CA8D3F9" w14:textId="77777777" w:rsidR="007C09FD" w:rsidRPr="00213034" w:rsidRDefault="00145D12" w:rsidP="00D6470F">
      <w:pPr>
        <w:pStyle w:val="Titre2"/>
        <w:rPr>
          <w:rFonts w:ascii="Arial" w:hAnsi="Arial" w:cs="Arial"/>
          <w:sz w:val="22"/>
          <w:szCs w:val="22"/>
        </w:rPr>
      </w:pPr>
      <w:bookmarkStart w:id="20" w:name="_Toc516663549"/>
      <w:bookmarkStart w:id="21" w:name="_Toc88639367"/>
      <w:r w:rsidRPr="00213034">
        <w:rPr>
          <w:rFonts w:ascii="Arial" w:hAnsi="Arial" w:cs="Arial"/>
          <w:sz w:val="22"/>
          <w:szCs w:val="22"/>
        </w:rPr>
        <w:t>2.</w:t>
      </w:r>
      <w:r w:rsidR="00A249FA" w:rsidRPr="00213034">
        <w:rPr>
          <w:rFonts w:ascii="Arial" w:hAnsi="Arial" w:cs="Arial"/>
          <w:sz w:val="22"/>
          <w:szCs w:val="22"/>
        </w:rPr>
        <w:t>3</w:t>
      </w:r>
      <w:r w:rsidR="000560AF" w:rsidRPr="00213034">
        <w:rPr>
          <w:rFonts w:ascii="Arial" w:hAnsi="Arial" w:cs="Arial"/>
          <w:sz w:val="22"/>
          <w:szCs w:val="22"/>
        </w:rPr>
        <w:t xml:space="preserve"> -</w:t>
      </w:r>
      <w:r w:rsidR="007C09FD" w:rsidRPr="00213034">
        <w:rPr>
          <w:rFonts w:ascii="Arial" w:hAnsi="Arial" w:cs="Arial"/>
          <w:sz w:val="22"/>
          <w:szCs w:val="22"/>
        </w:rPr>
        <w:t xml:space="preserve"> Personne habilitée</w:t>
      </w:r>
      <w:bookmarkEnd w:id="15"/>
      <w:bookmarkEnd w:id="20"/>
      <w:bookmarkEnd w:id="21"/>
    </w:p>
    <w:p w14:paraId="53D8D57E" w14:textId="77777777" w:rsidR="003548EA" w:rsidRDefault="003548EA" w:rsidP="00D6470F">
      <w:pPr>
        <w:rPr>
          <w:rFonts w:ascii="Arial" w:hAnsi="Arial" w:cs="Arial"/>
          <w:sz w:val="22"/>
          <w:szCs w:val="22"/>
        </w:rPr>
      </w:pPr>
      <w:bookmarkStart w:id="22" w:name="_Toc479943446"/>
      <w:bookmarkStart w:id="23" w:name="_Toc370458175"/>
      <w:r w:rsidRPr="00213034">
        <w:rPr>
          <w:rFonts w:ascii="Arial" w:hAnsi="Arial" w:cs="Arial"/>
          <w:sz w:val="22"/>
          <w:szCs w:val="22"/>
        </w:rPr>
        <w:t xml:space="preserve">Le directeur de l'atelier industriel de </w:t>
      </w:r>
      <w:r w:rsidR="008C0F42">
        <w:rPr>
          <w:rFonts w:ascii="Arial" w:hAnsi="Arial" w:cs="Arial"/>
          <w:sz w:val="22"/>
          <w:szCs w:val="22"/>
        </w:rPr>
        <w:t>l'aéronautique d'Ambérieu est l’acheteur</w:t>
      </w:r>
      <w:r w:rsidRPr="00213034">
        <w:rPr>
          <w:rFonts w:ascii="Arial" w:hAnsi="Arial" w:cs="Arial"/>
          <w:sz w:val="22"/>
          <w:szCs w:val="22"/>
        </w:rPr>
        <w:t xml:space="preserve"> du présent contrat, il est habilité à signer tous les</w:t>
      </w:r>
      <w:r w:rsidR="009D66FE" w:rsidRPr="00213034">
        <w:rPr>
          <w:rFonts w:ascii="Arial" w:hAnsi="Arial" w:cs="Arial"/>
          <w:sz w:val="22"/>
          <w:szCs w:val="22"/>
        </w:rPr>
        <w:t xml:space="preserve"> documents et décisions ayant </w:t>
      </w:r>
      <w:r w:rsidRPr="00213034">
        <w:rPr>
          <w:rFonts w:ascii="Arial" w:hAnsi="Arial" w:cs="Arial"/>
          <w:sz w:val="22"/>
          <w:szCs w:val="22"/>
        </w:rPr>
        <w:t>trait au présent contrat.</w:t>
      </w:r>
    </w:p>
    <w:p w14:paraId="40831B0A" w14:textId="77777777" w:rsidR="00D5776B" w:rsidRPr="00213034" w:rsidRDefault="00D5776B" w:rsidP="00D6470F">
      <w:pPr>
        <w:rPr>
          <w:rFonts w:ascii="Arial" w:hAnsi="Arial" w:cs="Arial"/>
          <w:sz w:val="22"/>
          <w:szCs w:val="22"/>
        </w:rPr>
      </w:pPr>
    </w:p>
    <w:p w14:paraId="00B1276D" w14:textId="77777777" w:rsidR="007C09FD" w:rsidRPr="00213034" w:rsidRDefault="00A249FA" w:rsidP="00D6470F">
      <w:pPr>
        <w:pStyle w:val="Titre2"/>
        <w:rPr>
          <w:rFonts w:ascii="Arial" w:hAnsi="Arial" w:cs="Arial"/>
          <w:sz w:val="22"/>
          <w:szCs w:val="22"/>
        </w:rPr>
      </w:pPr>
      <w:bookmarkStart w:id="24" w:name="_Toc516663550"/>
      <w:bookmarkStart w:id="25" w:name="_Toc88639368"/>
      <w:r w:rsidRPr="00213034">
        <w:rPr>
          <w:rFonts w:ascii="Arial" w:hAnsi="Arial" w:cs="Arial"/>
          <w:sz w:val="22"/>
          <w:szCs w:val="22"/>
        </w:rPr>
        <w:t>2.4</w:t>
      </w:r>
      <w:r w:rsidR="000560AF" w:rsidRPr="00213034">
        <w:rPr>
          <w:rFonts w:ascii="Arial" w:hAnsi="Arial" w:cs="Arial"/>
          <w:sz w:val="22"/>
          <w:szCs w:val="22"/>
        </w:rPr>
        <w:t xml:space="preserve"> -</w:t>
      </w:r>
      <w:r w:rsidR="007C09FD" w:rsidRPr="00213034">
        <w:rPr>
          <w:rFonts w:ascii="Arial" w:hAnsi="Arial" w:cs="Arial"/>
          <w:sz w:val="22"/>
          <w:szCs w:val="22"/>
        </w:rPr>
        <w:t xml:space="preserve"> Nantissement</w:t>
      </w:r>
      <w:bookmarkEnd w:id="22"/>
      <w:bookmarkEnd w:id="24"/>
      <w:bookmarkEnd w:id="25"/>
    </w:p>
    <w:bookmarkEnd w:id="23"/>
    <w:p w14:paraId="27423D71" w14:textId="77777777" w:rsidR="003D379C" w:rsidRDefault="007C09FD" w:rsidP="00D6470F">
      <w:pPr>
        <w:pStyle w:val="textearticle"/>
        <w:rPr>
          <w:rFonts w:ascii="Arial" w:hAnsi="Arial" w:cs="Arial"/>
          <w:sz w:val="22"/>
          <w:szCs w:val="22"/>
        </w:rPr>
      </w:pPr>
      <w:r w:rsidRPr="00213034">
        <w:rPr>
          <w:rFonts w:ascii="Arial" w:hAnsi="Arial" w:cs="Arial"/>
          <w:sz w:val="22"/>
          <w:szCs w:val="22"/>
        </w:rPr>
        <w:t>Il sera délivré au titulaire (à sa demande expresse) un certificat de cessibilité du présent marché en vue de la notification éventuelle d’une cession ou d’un nantissement de créance.</w:t>
      </w:r>
    </w:p>
    <w:p w14:paraId="333BDE69" w14:textId="77777777" w:rsidR="00D5776B" w:rsidRPr="00213034" w:rsidRDefault="00D5776B" w:rsidP="00D6470F">
      <w:pPr>
        <w:pStyle w:val="textearticle"/>
        <w:rPr>
          <w:rFonts w:ascii="Arial" w:hAnsi="Arial" w:cs="Arial"/>
          <w:sz w:val="22"/>
          <w:szCs w:val="22"/>
        </w:rPr>
      </w:pPr>
    </w:p>
    <w:p w14:paraId="1AD036A1" w14:textId="77777777" w:rsidR="003D379C" w:rsidRPr="00213034" w:rsidRDefault="003D379C" w:rsidP="003D379C">
      <w:pPr>
        <w:pStyle w:val="Titre2"/>
        <w:rPr>
          <w:rFonts w:ascii="Arial" w:hAnsi="Arial" w:cs="Arial"/>
          <w:sz w:val="22"/>
          <w:szCs w:val="22"/>
        </w:rPr>
      </w:pPr>
      <w:bookmarkStart w:id="26" w:name="_Toc88639369"/>
      <w:r w:rsidRPr="00213034">
        <w:rPr>
          <w:rFonts w:ascii="Arial" w:hAnsi="Arial" w:cs="Arial"/>
          <w:sz w:val="22"/>
          <w:szCs w:val="22"/>
        </w:rPr>
        <w:t>2.5 – Forme des notifications et des informations</w:t>
      </w:r>
      <w:bookmarkEnd w:id="26"/>
    </w:p>
    <w:p w14:paraId="40CC7D77" w14:textId="77777777" w:rsidR="003D379C" w:rsidRPr="00213034" w:rsidRDefault="003D379C" w:rsidP="003D379C">
      <w:pPr>
        <w:rPr>
          <w:rFonts w:ascii="Arial" w:hAnsi="Arial" w:cs="Arial"/>
          <w:iCs/>
          <w:sz w:val="22"/>
          <w:szCs w:val="22"/>
        </w:rPr>
      </w:pPr>
      <w:r w:rsidRPr="00213034">
        <w:rPr>
          <w:rFonts w:ascii="Arial" w:hAnsi="Arial" w:cs="Arial"/>
          <w:sz w:val="22"/>
          <w:szCs w:val="22"/>
        </w:rPr>
        <w:t>La</w:t>
      </w:r>
      <w:r w:rsidRPr="00213034">
        <w:rPr>
          <w:rFonts w:ascii="Arial" w:hAnsi="Arial" w:cs="Arial"/>
          <w:iCs/>
          <w:sz w:val="22"/>
          <w:szCs w:val="22"/>
        </w:rPr>
        <w:t xml:space="preserve"> notification au titulaire (ou au mandataire en cas de cotraitance) des décisions suivantes pourra être faite par lettre recommandée avec accusé de réception ou par </w:t>
      </w:r>
      <w:r w:rsidR="006E2BB2" w:rsidRPr="00213034">
        <w:rPr>
          <w:rFonts w:ascii="Arial" w:hAnsi="Arial" w:cs="Arial"/>
          <w:iCs/>
          <w:sz w:val="22"/>
          <w:szCs w:val="22"/>
        </w:rPr>
        <w:t>PLACE</w:t>
      </w:r>
      <w:r w:rsidRPr="00213034">
        <w:rPr>
          <w:rFonts w:ascii="Arial" w:hAnsi="Arial" w:cs="Arial"/>
          <w:iCs/>
          <w:sz w:val="22"/>
          <w:szCs w:val="22"/>
        </w:rPr>
        <w:t xml:space="preserve"> ou par courriel :</w:t>
      </w:r>
    </w:p>
    <w:p w14:paraId="7FF61E8C"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notification des décisions de prolongation de délai et de sursis de livraison,</w:t>
      </w:r>
    </w:p>
    <w:p w14:paraId="1FFEE0FD"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w:t>
      </w:r>
      <w:r w:rsidR="006E2BB2" w:rsidRPr="00213034">
        <w:rPr>
          <w:rFonts w:ascii="Arial" w:hAnsi="Arial" w:cs="Arial"/>
          <w:iCs/>
          <w:sz w:val="22"/>
          <w:szCs w:val="22"/>
        </w:rPr>
        <w:t>otification de la commande</w:t>
      </w:r>
      <w:r w:rsidRPr="00213034">
        <w:rPr>
          <w:rFonts w:ascii="Arial" w:hAnsi="Arial" w:cs="Arial"/>
          <w:iCs/>
          <w:sz w:val="22"/>
          <w:szCs w:val="22"/>
        </w:rPr>
        <w:t>,</w:t>
      </w:r>
    </w:p>
    <w:p w14:paraId="100A14C4" w14:textId="77777777" w:rsidR="0013071E" w:rsidRPr="00213034" w:rsidRDefault="003D379C" w:rsidP="003D379C">
      <w:pPr>
        <w:rPr>
          <w:rFonts w:ascii="Arial" w:hAnsi="Arial" w:cs="Arial"/>
          <w:iCs/>
          <w:sz w:val="22"/>
          <w:szCs w:val="22"/>
        </w:rPr>
      </w:pPr>
      <w:r w:rsidRPr="00213034">
        <w:rPr>
          <w:rFonts w:ascii="Arial" w:hAnsi="Arial" w:cs="Arial"/>
          <w:iCs/>
          <w:sz w:val="22"/>
          <w:szCs w:val="22"/>
        </w:rPr>
        <w:t>- notification des décisions de réception.</w:t>
      </w:r>
    </w:p>
    <w:p w14:paraId="6DCB6849" w14:textId="77777777" w:rsidR="003D379C" w:rsidRPr="00213034" w:rsidRDefault="003D379C" w:rsidP="003D379C">
      <w:pPr>
        <w:rPr>
          <w:rFonts w:ascii="Arial" w:hAnsi="Arial" w:cs="Arial"/>
          <w:iCs/>
          <w:sz w:val="22"/>
          <w:szCs w:val="22"/>
        </w:rPr>
      </w:pPr>
    </w:p>
    <w:p w14:paraId="2F6CA47E" w14:textId="77777777" w:rsidR="0071049F" w:rsidRPr="00213034" w:rsidRDefault="003D379C" w:rsidP="00AD6F9E">
      <w:pPr>
        <w:suppressAutoHyphens w:val="0"/>
        <w:jc w:val="left"/>
        <w:rPr>
          <w:rFonts w:ascii="Arial" w:hAnsi="Arial" w:cs="Arial"/>
          <w:iCs/>
          <w:sz w:val="22"/>
          <w:szCs w:val="22"/>
        </w:rPr>
      </w:pPr>
      <w:r w:rsidRPr="00213034">
        <w:rPr>
          <w:rFonts w:ascii="Arial" w:hAnsi="Arial" w:cs="Arial"/>
          <w:iCs/>
          <w:sz w:val="22"/>
          <w:szCs w:val="22"/>
        </w:rPr>
        <w:t>En cas de notification par lettre recommandée avec accusé de réception, la date de l’avis de réception postal est retenue comme date de notification de la décision.</w:t>
      </w:r>
      <w:r w:rsidR="0013071E" w:rsidRPr="00213034">
        <w:rPr>
          <w:rFonts w:ascii="Arial" w:hAnsi="Arial" w:cs="Arial"/>
          <w:iCs/>
          <w:sz w:val="22"/>
          <w:szCs w:val="22"/>
        </w:rPr>
        <w:t xml:space="preserve"> </w:t>
      </w:r>
    </w:p>
    <w:p w14:paraId="75EF45DE" w14:textId="77777777" w:rsidR="00D5776B" w:rsidRDefault="006E2BB2" w:rsidP="006E2BB2">
      <w:pPr>
        <w:suppressAutoHyphens w:val="0"/>
        <w:jc w:val="left"/>
        <w:rPr>
          <w:rFonts w:ascii="Arial" w:hAnsi="Arial" w:cs="Arial"/>
          <w:iCs/>
          <w:sz w:val="22"/>
          <w:szCs w:val="22"/>
        </w:rPr>
      </w:pPr>
      <w:r w:rsidRPr="00213034">
        <w:rPr>
          <w:rFonts w:ascii="Arial" w:hAnsi="Arial" w:cs="Arial"/>
          <w:iCs/>
          <w:sz w:val="22"/>
          <w:szCs w:val="22"/>
        </w:rPr>
        <w:t>En cas de notification par PLACE, la date de l’accusé de réception de lecture est retenue comme date</w:t>
      </w:r>
      <w:r w:rsidR="007C379D">
        <w:rPr>
          <w:rFonts w:ascii="Arial" w:hAnsi="Arial" w:cs="Arial"/>
          <w:iCs/>
          <w:sz w:val="22"/>
          <w:szCs w:val="22"/>
        </w:rPr>
        <w:t xml:space="preserve"> de notification de la déci</w:t>
      </w:r>
      <w:r w:rsidR="00B82090">
        <w:rPr>
          <w:rFonts w:ascii="Arial" w:hAnsi="Arial" w:cs="Arial"/>
          <w:iCs/>
          <w:sz w:val="22"/>
          <w:szCs w:val="22"/>
        </w:rPr>
        <w:t xml:space="preserve">sion ou à défaut </w:t>
      </w:r>
      <w:r w:rsidR="007C379D">
        <w:rPr>
          <w:rFonts w:ascii="Arial" w:hAnsi="Arial" w:cs="Arial"/>
          <w:iCs/>
          <w:sz w:val="22"/>
          <w:szCs w:val="22"/>
        </w:rPr>
        <w:t>dans un délai de huit jours à compter de la date de mise à disposition du document sur le profil d’acheteur, à l’issue de ce délai.</w:t>
      </w:r>
    </w:p>
    <w:p w14:paraId="77585C84" w14:textId="77777777" w:rsidR="00D5776B" w:rsidRDefault="00D5776B">
      <w:pPr>
        <w:suppressAutoHyphens w:val="0"/>
        <w:jc w:val="left"/>
        <w:rPr>
          <w:rFonts w:ascii="Arial" w:hAnsi="Arial" w:cs="Arial"/>
          <w:iCs/>
          <w:sz w:val="22"/>
          <w:szCs w:val="22"/>
        </w:rPr>
      </w:pPr>
      <w:r>
        <w:rPr>
          <w:rFonts w:ascii="Arial" w:hAnsi="Arial" w:cs="Arial"/>
          <w:iCs/>
          <w:sz w:val="22"/>
          <w:szCs w:val="22"/>
        </w:rPr>
        <w:br w:type="page"/>
      </w:r>
    </w:p>
    <w:p w14:paraId="13E2325C" w14:textId="77777777" w:rsidR="003D379C" w:rsidRPr="00213034" w:rsidRDefault="003D379C" w:rsidP="006E2BB2">
      <w:pPr>
        <w:suppressAutoHyphens w:val="0"/>
        <w:jc w:val="left"/>
        <w:rPr>
          <w:rFonts w:ascii="Arial" w:hAnsi="Arial" w:cs="Arial"/>
          <w:iCs/>
          <w:sz w:val="22"/>
          <w:szCs w:val="22"/>
        </w:rPr>
      </w:pPr>
    </w:p>
    <w:p w14:paraId="67B2B761" w14:textId="77777777" w:rsidR="003D55A0" w:rsidRDefault="003D379C" w:rsidP="003D379C">
      <w:pPr>
        <w:rPr>
          <w:rFonts w:ascii="Arial" w:hAnsi="Arial" w:cs="Arial"/>
          <w:iCs/>
          <w:sz w:val="22"/>
          <w:szCs w:val="22"/>
        </w:rPr>
      </w:pPr>
      <w:r w:rsidRPr="00213034">
        <w:rPr>
          <w:rFonts w:ascii="Arial" w:hAnsi="Arial" w:cs="Arial"/>
          <w:iCs/>
          <w:sz w:val="22"/>
          <w:szCs w:val="22"/>
        </w:rPr>
        <w:t>En cas de notification par courriel, le titulaire accuse réception du document avec confirmation de la date de notification du document concerné, par retour de courriel auprès du service émetteur.</w:t>
      </w:r>
    </w:p>
    <w:p w14:paraId="4E31FAC6" w14:textId="77777777" w:rsidR="007F4E1F" w:rsidRDefault="003D379C" w:rsidP="00F06A00">
      <w:pPr>
        <w:suppressAutoHyphens w:val="0"/>
        <w:jc w:val="left"/>
        <w:rPr>
          <w:rFonts w:ascii="Arial" w:hAnsi="Arial" w:cs="Arial"/>
          <w:iCs/>
          <w:sz w:val="22"/>
          <w:szCs w:val="22"/>
        </w:rPr>
      </w:pPr>
      <w:r w:rsidRPr="00213034">
        <w:rPr>
          <w:rFonts w:ascii="Arial" w:hAnsi="Arial" w:cs="Arial"/>
          <w:iCs/>
          <w:sz w:val="22"/>
          <w:szCs w:val="22"/>
        </w:rPr>
        <w:t xml:space="preserve">La date de notification retenue est la date d’envoi du courriel du service émetteur. L’accusé de réception automatique ne vaut pas notification. </w:t>
      </w:r>
    </w:p>
    <w:p w14:paraId="6E6E6567"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Sans confirmation de la part du titulaire sous 72 heures ouvrées, le service émetteur s’assurera sous forme de courriel de la bonne réception des documents par le titulaire.</w:t>
      </w:r>
    </w:p>
    <w:p w14:paraId="1C351AB4"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En cas de notification par courriel, le document signé de la personne habilitée (ou son représentant) sera transmis sous forme de document scanné.</w:t>
      </w:r>
    </w:p>
    <w:p w14:paraId="3C4E2FA7" w14:textId="77777777" w:rsidR="00E4697D" w:rsidRPr="00213034" w:rsidRDefault="00C74BAA" w:rsidP="00D6470F">
      <w:pPr>
        <w:pStyle w:val="articles"/>
        <w:rPr>
          <w:rFonts w:ascii="Arial" w:hAnsi="Arial" w:cs="Arial"/>
          <w:sz w:val="22"/>
          <w:szCs w:val="22"/>
        </w:rPr>
      </w:pPr>
      <w:bookmarkStart w:id="27" w:name="_Toc88639370"/>
      <w:r w:rsidRPr="00213034">
        <w:rPr>
          <w:rFonts w:ascii="Arial" w:hAnsi="Arial" w:cs="Arial"/>
          <w:sz w:val="22"/>
          <w:szCs w:val="22"/>
        </w:rPr>
        <w:t>A</w:t>
      </w:r>
      <w:r w:rsidR="00E4697D" w:rsidRPr="00213034">
        <w:rPr>
          <w:rFonts w:ascii="Arial" w:hAnsi="Arial" w:cs="Arial"/>
          <w:sz w:val="22"/>
          <w:szCs w:val="22"/>
        </w:rPr>
        <w:t xml:space="preserve">RTICLE </w:t>
      </w:r>
      <w:r w:rsidR="00145D12" w:rsidRPr="00213034">
        <w:rPr>
          <w:rFonts w:ascii="Arial" w:hAnsi="Arial" w:cs="Arial"/>
          <w:sz w:val="22"/>
          <w:szCs w:val="22"/>
        </w:rPr>
        <w:t>3</w:t>
      </w:r>
      <w:r w:rsidR="00E4697D" w:rsidRPr="00213034">
        <w:rPr>
          <w:rFonts w:ascii="Arial" w:hAnsi="Arial" w:cs="Arial"/>
          <w:sz w:val="22"/>
          <w:szCs w:val="22"/>
        </w:rPr>
        <w:br/>
        <w:t>PRIX DU MARCHE</w:t>
      </w:r>
      <w:bookmarkEnd w:id="27"/>
    </w:p>
    <w:p w14:paraId="1E86DF5B" w14:textId="77777777" w:rsidR="00E4697D" w:rsidRPr="00213034" w:rsidRDefault="00E4697D" w:rsidP="00D6470F">
      <w:pPr>
        <w:rPr>
          <w:rFonts w:ascii="Arial" w:hAnsi="Arial" w:cs="Arial"/>
          <w:sz w:val="22"/>
          <w:szCs w:val="22"/>
        </w:rPr>
      </w:pPr>
      <w:r w:rsidRPr="00213034">
        <w:rPr>
          <w:rFonts w:ascii="Arial" w:hAnsi="Arial" w:cs="Arial"/>
          <w:sz w:val="22"/>
          <w:szCs w:val="22"/>
        </w:rPr>
        <w:t>Les prix de la fourniture</w:t>
      </w:r>
      <w:r w:rsidR="00243467" w:rsidRPr="00213034">
        <w:rPr>
          <w:rFonts w:ascii="Arial" w:hAnsi="Arial" w:cs="Arial"/>
          <w:sz w:val="22"/>
          <w:szCs w:val="22"/>
        </w:rPr>
        <w:t xml:space="preserve"> </w:t>
      </w:r>
      <w:r w:rsidRPr="00213034">
        <w:rPr>
          <w:rFonts w:ascii="Arial" w:hAnsi="Arial" w:cs="Arial"/>
          <w:sz w:val="22"/>
          <w:szCs w:val="22"/>
        </w:rPr>
        <w:t>i</w:t>
      </w:r>
      <w:r w:rsidR="006E47D2" w:rsidRPr="00213034">
        <w:rPr>
          <w:rFonts w:ascii="Arial" w:hAnsi="Arial" w:cs="Arial"/>
          <w:sz w:val="22"/>
          <w:szCs w:val="22"/>
        </w:rPr>
        <w:t>ndiqués sur le bordereau de prix unitaires</w:t>
      </w:r>
      <w:r w:rsidRPr="00213034">
        <w:rPr>
          <w:rFonts w:ascii="Arial" w:hAnsi="Arial" w:cs="Arial"/>
          <w:sz w:val="22"/>
          <w:szCs w:val="22"/>
        </w:rPr>
        <w:t xml:space="preserve"> s'entendent :</w:t>
      </w:r>
    </w:p>
    <w:p w14:paraId="373356B0" w14:textId="77777777" w:rsidR="00E4697D" w:rsidRPr="00213034" w:rsidRDefault="000F4E72" w:rsidP="00ED0BB3">
      <w:pPr>
        <w:pStyle w:val="Paragraphedeliste"/>
        <w:numPr>
          <w:ilvl w:val="0"/>
          <w:numId w:val="7"/>
        </w:numPr>
        <w:jc w:val="left"/>
        <w:rPr>
          <w:rFonts w:ascii="Arial" w:hAnsi="Arial" w:cs="Arial"/>
          <w:sz w:val="22"/>
          <w:szCs w:val="22"/>
        </w:rPr>
      </w:pPr>
      <w:r>
        <w:rPr>
          <w:rFonts w:ascii="Arial" w:hAnsi="Arial" w:cs="Arial"/>
          <w:sz w:val="22"/>
          <w:szCs w:val="22"/>
        </w:rPr>
        <w:t>Initiaux,</w:t>
      </w:r>
      <w:r w:rsidR="00145D12" w:rsidRPr="00213034">
        <w:rPr>
          <w:rFonts w:ascii="Arial" w:hAnsi="Arial" w:cs="Arial"/>
          <w:sz w:val="22"/>
          <w:szCs w:val="22"/>
        </w:rPr>
        <w:t xml:space="preserve"> définitifs</w:t>
      </w:r>
      <w:r>
        <w:rPr>
          <w:rFonts w:ascii="Arial" w:hAnsi="Arial" w:cs="Arial"/>
          <w:sz w:val="22"/>
          <w:szCs w:val="22"/>
        </w:rPr>
        <w:t xml:space="preserve"> et fermes</w:t>
      </w:r>
      <w:r w:rsidR="00145D12" w:rsidRPr="00213034">
        <w:rPr>
          <w:rFonts w:ascii="Arial" w:hAnsi="Arial" w:cs="Arial"/>
          <w:sz w:val="22"/>
          <w:szCs w:val="22"/>
        </w:rPr>
        <w:t> ;</w:t>
      </w:r>
    </w:p>
    <w:p w14:paraId="4791735B" w14:textId="77777777" w:rsidR="008379F5"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Unitaires</w:t>
      </w:r>
      <w:r w:rsidR="008379F5" w:rsidRPr="00213034">
        <w:rPr>
          <w:rFonts w:ascii="Arial" w:hAnsi="Arial" w:cs="Arial"/>
          <w:sz w:val="22"/>
          <w:szCs w:val="22"/>
        </w:rPr>
        <w:t xml:space="preserve"> </w:t>
      </w:r>
      <w:r w:rsidR="00145D12" w:rsidRPr="00213034">
        <w:rPr>
          <w:rFonts w:ascii="Arial" w:hAnsi="Arial" w:cs="Arial"/>
          <w:sz w:val="22"/>
          <w:szCs w:val="22"/>
        </w:rPr>
        <w:t>;</w:t>
      </w:r>
      <w:r w:rsidR="008379F5" w:rsidRPr="00213034">
        <w:rPr>
          <w:rFonts w:ascii="Arial" w:hAnsi="Arial" w:cs="Arial"/>
          <w:sz w:val="22"/>
          <w:szCs w:val="22"/>
        </w:rPr>
        <w:t xml:space="preserve"> </w:t>
      </w:r>
    </w:p>
    <w:p w14:paraId="32034699"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Hors taxe et toutes taxes comprises ;</w:t>
      </w:r>
    </w:p>
    <w:p w14:paraId="42B81B92"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Réputés établis aux conditions économiques en vigueur à la date limite de remise des offres ;</w:t>
      </w:r>
    </w:p>
    <w:p w14:paraId="2C068E86"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Etablis en euro.</w:t>
      </w:r>
    </w:p>
    <w:p w14:paraId="12968665" w14:textId="77777777" w:rsidR="00E4697D" w:rsidRPr="00213034" w:rsidRDefault="00E4697D" w:rsidP="001555BB">
      <w:pPr>
        <w:jc w:val="left"/>
        <w:rPr>
          <w:rFonts w:ascii="Arial" w:hAnsi="Arial" w:cs="Arial"/>
          <w:sz w:val="22"/>
          <w:szCs w:val="22"/>
        </w:rPr>
      </w:pPr>
    </w:p>
    <w:p w14:paraId="33AE90C2" w14:textId="77777777" w:rsidR="00E4697D" w:rsidRPr="00213034" w:rsidRDefault="00E4697D" w:rsidP="00D6470F">
      <w:pPr>
        <w:rPr>
          <w:rFonts w:ascii="Arial" w:hAnsi="Arial" w:cs="Arial"/>
          <w:sz w:val="22"/>
          <w:szCs w:val="22"/>
        </w:rPr>
      </w:pPr>
      <w:r w:rsidRPr="00213034">
        <w:rPr>
          <w:rFonts w:ascii="Arial" w:hAnsi="Arial" w:cs="Arial"/>
          <w:sz w:val="22"/>
          <w:szCs w:val="22"/>
        </w:rPr>
        <w:t xml:space="preserve">Ils sont réputés comprendre toutes les charges fiscales, parafiscales ou autres frappant obligatoirement la prestation, les frais afférents au conditionnement, au stockage, à l’emballage, à l’assurance et au transport jusqu’au lieu de livraison ainsi que tous les frais de documentation. </w:t>
      </w:r>
    </w:p>
    <w:p w14:paraId="4AF42191" w14:textId="77777777" w:rsidR="0009474E" w:rsidRPr="00213034" w:rsidRDefault="00E4697D" w:rsidP="00D6470F">
      <w:pPr>
        <w:rPr>
          <w:rFonts w:ascii="Arial" w:hAnsi="Arial" w:cs="Arial"/>
          <w:sz w:val="22"/>
          <w:szCs w:val="22"/>
        </w:rPr>
      </w:pPr>
      <w:r w:rsidRPr="00213034">
        <w:rPr>
          <w:rFonts w:ascii="Arial" w:hAnsi="Arial" w:cs="Arial"/>
          <w:sz w:val="22"/>
          <w:szCs w:val="22"/>
        </w:rPr>
        <w:t>La rémunération du titulaire couvre tout ce qui concourt à la réalisation de la prestation définie dans l</w:t>
      </w:r>
      <w:r w:rsidR="00504E81" w:rsidRPr="00213034">
        <w:rPr>
          <w:rFonts w:ascii="Arial" w:hAnsi="Arial" w:cs="Arial"/>
          <w:sz w:val="22"/>
          <w:szCs w:val="22"/>
        </w:rPr>
        <w:t>e</w:t>
      </w:r>
      <w:r w:rsidRPr="00213034">
        <w:rPr>
          <w:rFonts w:ascii="Arial" w:hAnsi="Arial" w:cs="Arial"/>
          <w:sz w:val="22"/>
          <w:szCs w:val="22"/>
        </w:rPr>
        <w:t xml:space="preserve"> </w:t>
      </w:r>
      <w:r w:rsidR="00D407BC" w:rsidRPr="00213034">
        <w:rPr>
          <w:rFonts w:ascii="Arial" w:hAnsi="Arial" w:cs="Arial"/>
          <w:sz w:val="22"/>
          <w:szCs w:val="22"/>
        </w:rPr>
        <w:t>bordereau des prix unitaires</w:t>
      </w:r>
      <w:r w:rsidRPr="00213034">
        <w:rPr>
          <w:rFonts w:ascii="Arial" w:hAnsi="Arial" w:cs="Arial"/>
          <w:sz w:val="22"/>
          <w:szCs w:val="22"/>
        </w:rPr>
        <w:t>.</w:t>
      </w:r>
    </w:p>
    <w:p w14:paraId="12B88F45" w14:textId="77777777" w:rsidR="00D55D48" w:rsidRPr="00213034" w:rsidRDefault="00145D12" w:rsidP="00ED0BB3">
      <w:pPr>
        <w:pStyle w:val="articles"/>
        <w:numPr>
          <w:ilvl w:val="0"/>
          <w:numId w:val="1"/>
        </w:numPr>
        <w:rPr>
          <w:rFonts w:ascii="Arial" w:hAnsi="Arial" w:cs="Arial"/>
          <w:sz w:val="22"/>
          <w:szCs w:val="22"/>
        </w:rPr>
      </w:pPr>
      <w:bookmarkStart w:id="28" w:name="_Toc88639371"/>
      <w:r w:rsidRPr="00213034">
        <w:rPr>
          <w:rFonts w:ascii="Arial" w:hAnsi="Arial" w:cs="Arial"/>
          <w:sz w:val="22"/>
          <w:szCs w:val="22"/>
        </w:rPr>
        <w:t>ARTICLE 4</w:t>
      </w:r>
      <w:r w:rsidR="00D55D48" w:rsidRPr="00213034">
        <w:rPr>
          <w:rFonts w:ascii="Arial" w:hAnsi="Arial" w:cs="Arial"/>
          <w:sz w:val="22"/>
          <w:szCs w:val="22"/>
        </w:rPr>
        <w:br/>
        <w:t xml:space="preserve">DUREE </w:t>
      </w:r>
      <w:r w:rsidR="00E4697D" w:rsidRPr="00213034">
        <w:rPr>
          <w:rFonts w:ascii="Arial" w:hAnsi="Arial" w:cs="Arial"/>
          <w:sz w:val="22"/>
          <w:szCs w:val="22"/>
        </w:rPr>
        <w:t xml:space="preserve">ET SUIVI </w:t>
      </w:r>
      <w:r w:rsidR="00D55D48" w:rsidRPr="00213034">
        <w:rPr>
          <w:rFonts w:ascii="Arial" w:hAnsi="Arial" w:cs="Arial"/>
          <w:sz w:val="22"/>
          <w:szCs w:val="22"/>
        </w:rPr>
        <w:t>DU MARCHE</w:t>
      </w:r>
      <w:bookmarkEnd w:id="28"/>
    </w:p>
    <w:p w14:paraId="4D5D0A81" w14:textId="77777777" w:rsidR="00E4697D" w:rsidRPr="00213034" w:rsidRDefault="00145D12" w:rsidP="00D6470F">
      <w:pPr>
        <w:pStyle w:val="Titre2"/>
        <w:rPr>
          <w:rFonts w:ascii="Arial" w:hAnsi="Arial" w:cs="Arial"/>
          <w:sz w:val="22"/>
          <w:szCs w:val="22"/>
        </w:rPr>
      </w:pPr>
      <w:bookmarkStart w:id="29" w:name="_Toc479943447"/>
      <w:bookmarkStart w:id="30" w:name="_Toc516663553"/>
      <w:bookmarkStart w:id="31" w:name="_Toc88639372"/>
      <w:r w:rsidRPr="00213034">
        <w:rPr>
          <w:rFonts w:ascii="Arial" w:hAnsi="Arial" w:cs="Arial"/>
          <w:sz w:val="22"/>
          <w:szCs w:val="22"/>
        </w:rPr>
        <w:t>4</w:t>
      </w:r>
      <w:r w:rsidR="000560AF" w:rsidRPr="00213034">
        <w:rPr>
          <w:rFonts w:ascii="Arial" w:hAnsi="Arial" w:cs="Arial"/>
          <w:sz w:val="22"/>
          <w:szCs w:val="22"/>
        </w:rPr>
        <w:t>.1 -</w:t>
      </w:r>
      <w:r w:rsidR="00E4697D" w:rsidRPr="00213034">
        <w:rPr>
          <w:rFonts w:ascii="Arial" w:hAnsi="Arial" w:cs="Arial"/>
          <w:sz w:val="22"/>
          <w:szCs w:val="22"/>
        </w:rPr>
        <w:t xml:space="preserve"> Durée du marché</w:t>
      </w:r>
      <w:bookmarkEnd w:id="29"/>
      <w:bookmarkEnd w:id="30"/>
      <w:bookmarkEnd w:id="31"/>
    </w:p>
    <w:p w14:paraId="0568D8CC" w14:textId="77777777" w:rsidR="00CB5827" w:rsidRPr="00213034" w:rsidRDefault="00243467" w:rsidP="00D6470F">
      <w:pPr>
        <w:rPr>
          <w:rFonts w:ascii="Arial" w:hAnsi="Arial" w:cs="Arial"/>
          <w:sz w:val="22"/>
          <w:szCs w:val="22"/>
        </w:rPr>
      </w:pPr>
      <w:bookmarkStart w:id="32" w:name="_Toc479943448"/>
      <w:r w:rsidRPr="00213034">
        <w:rPr>
          <w:rFonts w:ascii="Arial" w:hAnsi="Arial" w:cs="Arial"/>
          <w:sz w:val="22"/>
          <w:szCs w:val="22"/>
        </w:rPr>
        <w:t xml:space="preserve">La durée de validité du marché débute à la date de notification du contrat (par le biais de PLACE avec accusé de réception) et se termine au transfert de propriété </w:t>
      </w:r>
      <w:r w:rsidR="00741535" w:rsidRPr="00213034">
        <w:rPr>
          <w:rFonts w:ascii="Arial" w:hAnsi="Arial" w:cs="Arial"/>
          <w:sz w:val="22"/>
          <w:szCs w:val="22"/>
        </w:rPr>
        <w:t>d</w:t>
      </w:r>
      <w:r w:rsidR="00D407BC" w:rsidRPr="00213034">
        <w:rPr>
          <w:rFonts w:ascii="Arial" w:hAnsi="Arial" w:cs="Arial"/>
          <w:sz w:val="22"/>
          <w:szCs w:val="22"/>
        </w:rPr>
        <w:t>es fournitures</w:t>
      </w:r>
      <w:r w:rsidR="00751D10" w:rsidRPr="00213034">
        <w:rPr>
          <w:rFonts w:ascii="Arial" w:hAnsi="Arial" w:cs="Arial"/>
          <w:sz w:val="22"/>
          <w:szCs w:val="22"/>
        </w:rPr>
        <w:t>.</w:t>
      </w:r>
    </w:p>
    <w:p w14:paraId="2251CD19" w14:textId="77777777" w:rsidR="00E4697D" w:rsidRPr="00213034" w:rsidRDefault="00145D12" w:rsidP="00D6470F">
      <w:pPr>
        <w:pStyle w:val="Titre2"/>
        <w:rPr>
          <w:rFonts w:ascii="Arial" w:hAnsi="Arial" w:cs="Arial"/>
          <w:sz w:val="22"/>
          <w:szCs w:val="22"/>
        </w:rPr>
      </w:pPr>
      <w:bookmarkStart w:id="33" w:name="_Toc516663554"/>
      <w:bookmarkStart w:id="34" w:name="_Toc88639373"/>
      <w:r w:rsidRPr="00213034">
        <w:rPr>
          <w:rFonts w:ascii="Arial" w:hAnsi="Arial" w:cs="Arial"/>
          <w:sz w:val="22"/>
          <w:szCs w:val="22"/>
        </w:rPr>
        <w:t>4</w:t>
      </w:r>
      <w:r w:rsidR="00E4697D" w:rsidRPr="00213034">
        <w:rPr>
          <w:rFonts w:ascii="Arial" w:hAnsi="Arial" w:cs="Arial"/>
          <w:sz w:val="22"/>
          <w:szCs w:val="22"/>
        </w:rPr>
        <w:t>.2</w:t>
      </w:r>
      <w:r w:rsidR="000560AF" w:rsidRPr="00213034">
        <w:rPr>
          <w:rFonts w:ascii="Arial" w:hAnsi="Arial" w:cs="Arial"/>
          <w:sz w:val="22"/>
          <w:szCs w:val="22"/>
        </w:rPr>
        <w:t xml:space="preserve"> -</w:t>
      </w:r>
      <w:r w:rsidR="00E4697D" w:rsidRPr="00213034">
        <w:rPr>
          <w:rFonts w:ascii="Arial" w:hAnsi="Arial" w:cs="Arial"/>
          <w:sz w:val="22"/>
          <w:szCs w:val="22"/>
        </w:rPr>
        <w:t xml:space="preserve"> Suivi contractuel du marché</w:t>
      </w:r>
      <w:bookmarkEnd w:id="32"/>
      <w:bookmarkEnd w:id="33"/>
      <w:bookmarkEnd w:id="34"/>
    </w:p>
    <w:p w14:paraId="3735FA65"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Dans le cadre du suivi contractuel de ses marchés, l’AIA.AB a mis en place une cellule de suivi d’exécution des contrats. </w:t>
      </w:r>
    </w:p>
    <w:p w14:paraId="2CD3C504"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Hormis pour l’exécution technique de ce marché, cette cellule est le point d’accueil de toute demande, émanant du titulaire, relative à la vie du contrat.</w:t>
      </w:r>
    </w:p>
    <w:p w14:paraId="5339F980"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Les coordonnées de ce contact sont les suivantes :</w:t>
      </w:r>
    </w:p>
    <w:p w14:paraId="7225958A"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Téléphone : 04 </w:t>
      </w:r>
      <w:r w:rsidR="0088649D" w:rsidRPr="00213034">
        <w:rPr>
          <w:rFonts w:ascii="Arial" w:hAnsi="Arial" w:cs="Arial"/>
          <w:sz w:val="22"/>
          <w:szCs w:val="22"/>
        </w:rPr>
        <w:t>27 50</w:t>
      </w:r>
      <w:r w:rsidRPr="00213034">
        <w:rPr>
          <w:rFonts w:ascii="Arial" w:hAnsi="Arial" w:cs="Arial"/>
          <w:sz w:val="22"/>
          <w:szCs w:val="22"/>
        </w:rPr>
        <w:t xml:space="preserve"> </w:t>
      </w:r>
      <w:r w:rsidR="0088649D" w:rsidRPr="00213034">
        <w:rPr>
          <w:rFonts w:ascii="Arial" w:hAnsi="Arial" w:cs="Arial"/>
          <w:sz w:val="22"/>
          <w:szCs w:val="22"/>
        </w:rPr>
        <w:t>47</w:t>
      </w:r>
      <w:r w:rsidRPr="00213034">
        <w:rPr>
          <w:rFonts w:ascii="Arial" w:hAnsi="Arial" w:cs="Arial"/>
          <w:sz w:val="22"/>
          <w:szCs w:val="22"/>
        </w:rPr>
        <w:t xml:space="preserve"> 16 ou </w:t>
      </w:r>
      <w:r w:rsidR="00741535" w:rsidRPr="00213034">
        <w:rPr>
          <w:rFonts w:ascii="Arial" w:hAnsi="Arial" w:cs="Arial"/>
          <w:sz w:val="22"/>
          <w:szCs w:val="22"/>
        </w:rPr>
        <w:t>19</w:t>
      </w:r>
    </w:p>
    <w:p w14:paraId="26E6BA82" w14:textId="77777777" w:rsidR="00D5776B" w:rsidRPr="00D5776B" w:rsidRDefault="00E4697D" w:rsidP="00D5776B">
      <w:pPr>
        <w:pStyle w:val="TEXTE2"/>
        <w:numPr>
          <w:ilvl w:val="0"/>
          <w:numId w:val="1"/>
        </w:numPr>
        <w:ind w:left="0"/>
        <w:rPr>
          <w:rFonts w:ascii="Arial" w:hAnsi="Arial" w:cs="Arial"/>
          <w:sz w:val="22"/>
          <w:szCs w:val="22"/>
        </w:rPr>
      </w:pPr>
      <w:r w:rsidRPr="00D5776B">
        <w:rPr>
          <w:rFonts w:ascii="Arial" w:hAnsi="Arial" w:cs="Arial"/>
          <w:bCs/>
          <w:sz w:val="22"/>
          <w:szCs w:val="22"/>
        </w:rPr>
        <w:t xml:space="preserve">Courriel : </w:t>
      </w:r>
      <w:hyperlink r:id="rId9" w:history="1">
        <w:r w:rsidR="00D5776B" w:rsidRPr="00654B8A">
          <w:rPr>
            <w:rStyle w:val="Lienhypertexte"/>
          </w:rPr>
          <w:t>aia-amberieu-csem.contact.fct@intradef.gouv.fr</w:t>
        </w:r>
      </w:hyperlink>
      <w:bookmarkStart w:id="35" w:name="_Toc88639374"/>
      <w:bookmarkStart w:id="36" w:name="_Toc276648819"/>
      <w:bookmarkStart w:id="37" w:name="_Toc276649093"/>
      <w:bookmarkStart w:id="38" w:name="_Toc276649156"/>
      <w:bookmarkEnd w:id="16"/>
      <w:bookmarkEnd w:id="17"/>
      <w:bookmarkEnd w:id="18"/>
    </w:p>
    <w:p w14:paraId="7C8DCBF0" w14:textId="77777777" w:rsidR="00D5776B" w:rsidRPr="00D5776B" w:rsidRDefault="00D5776B" w:rsidP="00D5776B">
      <w:pPr>
        <w:pStyle w:val="TEXTE2"/>
        <w:rPr>
          <w:rStyle w:val="Lienhypertexte"/>
          <w:rFonts w:ascii="Arial" w:hAnsi="Arial" w:cs="Arial"/>
          <w:color w:val="auto"/>
          <w:sz w:val="22"/>
          <w:szCs w:val="22"/>
          <w:u w:val="none"/>
        </w:rPr>
      </w:pPr>
    </w:p>
    <w:p w14:paraId="66D5B7A9" w14:textId="77777777" w:rsidR="00D429E2" w:rsidRPr="00D5776B" w:rsidRDefault="00145D12" w:rsidP="00D5776B">
      <w:pPr>
        <w:pStyle w:val="articles"/>
        <w:numPr>
          <w:ilvl w:val="0"/>
          <w:numId w:val="1"/>
        </w:numPr>
        <w:rPr>
          <w:rFonts w:ascii="Arial" w:hAnsi="Arial" w:cs="Arial"/>
          <w:sz w:val="22"/>
          <w:szCs w:val="22"/>
        </w:rPr>
      </w:pPr>
      <w:r w:rsidRPr="00D5776B">
        <w:rPr>
          <w:rFonts w:ascii="Arial" w:hAnsi="Arial" w:cs="Arial"/>
          <w:sz w:val="22"/>
          <w:szCs w:val="22"/>
        </w:rPr>
        <w:t>ARTICLE 5</w:t>
      </w:r>
      <w:r w:rsidR="00D429E2" w:rsidRPr="00D5776B">
        <w:rPr>
          <w:rFonts w:ascii="Arial" w:hAnsi="Arial" w:cs="Arial"/>
          <w:sz w:val="22"/>
          <w:szCs w:val="22"/>
        </w:rPr>
        <w:br/>
        <w:t>DECLARATION DU TITULAIRE</w:t>
      </w:r>
      <w:bookmarkEnd w:id="35"/>
    </w:p>
    <w:p w14:paraId="2FF3C9CD" w14:textId="77777777" w:rsidR="00741535" w:rsidRPr="00213034" w:rsidRDefault="00741535" w:rsidP="00D6470F">
      <w:pPr>
        <w:rPr>
          <w:rFonts w:ascii="Arial" w:hAnsi="Arial" w:cs="Arial"/>
          <w:sz w:val="22"/>
          <w:szCs w:val="22"/>
        </w:rPr>
      </w:pPr>
      <w:r w:rsidRPr="00213034">
        <w:rPr>
          <w:rFonts w:ascii="Arial" w:hAnsi="Arial" w:cs="Arial"/>
          <w:sz w:val="22"/>
          <w:szCs w:val="22"/>
        </w:rPr>
        <w:t>Le titulaire déclare sur l'honneur :</w:t>
      </w:r>
    </w:p>
    <w:p w14:paraId="36919D88" w14:textId="77777777" w:rsidR="00741535" w:rsidRPr="00213034" w:rsidRDefault="00741535" w:rsidP="00ED0BB3">
      <w:pPr>
        <w:pStyle w:val="Paragraphedeliste"/>
        <w:numPr>
          <w:ilvl w:val="0"/>
          <w:numId w:val="8"/>
        </w:numPr>
        <w:rPr>
          <w:rFonts w:ascii="Arial" w:hAnsi="Arial" w:cs="Arial"/>
          <w:sz w:val="22"/>
          <w:szCs w:val="22"/>
        </w:rPr>
      </w:pPr>
      <w:r w:rsidRPr="00213034">
        <w:rPr>
          <w:rFonts w:ascii="Arial" w:hAnsi="Arial" w:cs="Arial"/>
          <w:sz w:val="22"/>
          <w:szCs w:val="22"/>
        </w:rPr>
        <w:t>S'acquitter de ses obliga</w:t>
      </w:r>
      <w:r w:rsidR="0085163C" w:rsidRPr="00213034">
        <w:rPr>
          <w:rFonts w:ascii="Arial" w:hAnsi="Arial" w:cs="Arial"/>
          <w:sz w:val="22"/>
          <w:szCs w:val="22"/>
        </w:rPr>
        <w:t>tions au regard de l'article L.</w:t>
      </w:r>
      <w:r w:rsidRPr="00213034">
        <w:rPr>
          <w:rFonts w:ascii="Arial" w:hAnsi="Arial" w:cs="Arial"/>
          <w:sz w:val="22"/>
          <w:szCs w:val="22"/>
        </w:rPr>
        <w:t>8221-3 du code du travail réprimant le travail clandestin</w:t>
      </w:r>
      <w:r w:rsidR="0085163C" w:rsidRPr="00213034">
        <w:rPr>
          <w:rFonts w:ascii="Arial" w:hAnsi="Arial" w:cs="Arial"/>
          <w:sz w:val="22"/>
          <w:szCs w:val="22"/>
        </w:rPr>
        <w:t>,</w:t>
      </w:r>
      <w:r w:rsidRPr="00213034">
        <w:rPr>
          <w:rFonts w:ascii="Arial" w:hAnsi="Arial" w:cs="Arial"/>
          <w:sz w:val="22"/>
          <w:szCs w:val="22"/>
        </w:rPr>
        <w:t xml:space="preserve"> notamment que le travail sera réalisé avec des salariés employés régulièrement</w:t>
      </w:r>
      <w:r w:rsidR="0085163C" w:rsidRPr="00213034">
        <w:rPr>
          <w:rFonts w:ascii="Arial" w:hAnsi="Arial" w:cs="Arial"/>
          <w:sz w:val="22"/>
          <w:szCs w:val="22"/>
        </w:rPr>
        <w:t>,</w:t>
      </w:r>
      <w:r w:rsidRPr="00213034">
        <w:rPr>
          <w:rFonts w:ascii="Arial" w:hAnsi="Arial" w:cs="Arial"/>
          <w:sz w:val="22"/>
          <w:szCs w:val="22"/>
        </w:rPr>
        <w:t xml:space="preserve"> au regard des articles L.1221-10 et L.3243-2 du code du travail.</w:t>
      </w:r>
    </w:p>
    <w:p w14:paraId="0B553F01" w14:textId="77777777" w:rsidR="00741535" w:rsidRPr="00213034" w:rsidRDefault="00741535" w:rsidP="00D6470F">
      <w:pPr>
        <w:rPr>
          <w:rFonts w:ascii="Arial" w:hAnsi="Arial" w:cs="Arial"/>
          <w:sz w:val="22"/>
          <w:szCs w:val="22"/>
        </w:rPr>
      </w:pPr>
    </w:p>
    <w:p w14:paraId="605EBF9C"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 titulaire s’engage à fournir, de la date de notification du présent marché jusqu’à la fin de son exécution et selon une cadence n’excédant pas six (6) mois, les documents prévus aux articles : </w:t>
      </w:r>
    </w:p>
    <w:p w14:paraId="2DE9B0FE" w14:textId="77777777" w:rsidR="00741535" w:rsidRPr="00213034" w:rsidRDefault="00741535" w:rsidP="00ED0BB3">
      <w:pPr>
        <w:pStyle w:val="Paragraphedeliste"/>
        <w:numPr>
          <w:ilvl w:val="0"/>
          <w:numId w:val="10"/>
        </w:numPr>
        <w:rPr>
          <w:rFonts w:ascii="Arial" w:hAnsi="Arial" w:cs="Arial"/>
          <w:sz w:val="22"/>
          <w:szCs w:val="22"/>
        </w:rPr>
      </w:pPr>
      <w:r w:rsidRPr="00213034">
        <w:rPr>
          <w:rFonts w:ascii="Arial" w:hAnsi="Arial" w:cs="Arial"/>
          <w:sz w:val="22"/>
          <w:szCs w:val="22"/>
        </w:rPr>
        <w:t xml:space="preserve">D 8222-5 du code du travail pour les titulaires établis en France, </w:t>
      </w:r>
    </w:p>
    <w:p w14:paraId="7937DAA2" w14:textId="77777777" w:rsidR="00D5776B" w:rsidRDefault="00741535" w:rsidP="00ED0BB3">
      <w:pPr>
        <w:pStyle w:val="Paragraphedeliste"/>
        <w:numPr>
          <w:ilvl w:val="0"/>
          <w:numId w:val="11"/>
        </w:numPr>
        <w:rPr>
          <w:rFonts w:ascii="Arial" w:hAnsi="Arial" w:cs="Arial"/>
          <w:sz w:val="22"/>
          <w:szCs w:val="22"/>
        </w:rPr>
      </w:pPr>
      <w:r w:rsidRPr="00213034">
        <w:rPr>
          <w:rFonts w:ascii="Arial" w:hAnsi="Arial" w:cs="Arial"/>
          <w:sz w:val="22"/>
          <w:szCs w:val="22"/>
        </w:rPr>
        <w:t>D 8222-7 et D 8222-8 du code du travail pour les titulaires établis à l’étranger.</w:t>
      </w:r>
    </w:p>
    <w:p w14:paraId="0FAB3789" w14:textId="7180F13A" w:rsidR="00741535" w:rsidRPr="00213034" w:rsidRDefault="00741535" w:rsidP="00B00D6B">
      <w:pPr>
        <w:suppressAutoHyphens w:val="0"/>
        <w:jc w:val="left"/>
        <w:rPr>
          <w:rFonts w:ascii="Arial" w:hAnsi="Arial" w:cs="Arial"/>
          <w:sz w:val="22"/>
          <w:szCs w:val="22"/>
        </w:rPr>
      </w:pPr>
      <w:r w:rsidRPr="00213034">
        <w:rPr>
          <w:rFonts w:ascii="Arial" w:hAnsi="Arial" w:cs="Arial"/>
          <w:sz w:val="22"/>
          <w:szCs w:val="22"/>
        </w:rPr>
        <w:t xml:space="preserve">Les pièces et attestations mentionnées ci-dessus sont à déposer par le titulaire sur la plateforme en ligne mise à disposition, gratuitement, à l’adresse suivante : </w:t>
      </w:r>
    </w:p>
    <w:p w14:paraId="367E38B8" w14:textId="77777777" w:rsidR="00741535" w:rsidRPr="00213034" w:rsidRDefault="00511849" w:rsidP="00D6470F">
      <w:pPr>
        <w:rPr>
          <w:rFonts w:ascii="Arial" w:hAnsi="Arial" w:cs="Arial"/>
          <w:b/>
          <w:bCs/>
          <w:sz w:val="22"/>
          <w:szCs w:val="22"/>
        </w:rPr>
      </w:pPr>
      <w:hyperlink r:id="rId10" w:history="1">
        <w:r w:rsidR="002C2E05" w:rsidRPr="00213034">
          <w:rPr>
            <w:rStyle w:val="Lienhypertexte"/>
            <w:rFonts w:ascii="Arial" w:hAnsi="Arial" w:cs="Arial"/>
            <w:b/>
            <w:bCs/>
            <w:sz w:val="22"/>
            <w:szCs w:val="22"/>
          </w:rPr>
          <w:t>https://www.e-attestations.com/fr</w:t>
        </w:r>
      </w:hyperlink>
      <w:r w:rsidR="00741535" w:rsidRPr="00213034">
        <w:rPr>
          <w:rFonts w:ascii="Arial" w:hAnsi="Arial" w:cs="Arial"/>
          <w:b/>
          <w:bCs/>
          <w:sz w:val="22"/>
          <w:szCs w:val="22"/>
        </w:rPr>
        <w:t xml:space="preserve"> </w:t>
      </w:r>
    </w:p>
    <w:p w14:paraId="2352BC4B" w14:textId="77777777" w:rsidR="00741535" w:rsidRPr="00213034" w:rsidRDefault="00741535" w:rsidP="00D6470F">
      <w:pPr>
        <w:rPr>
          <w:rFonts w:ascii="Arial" w:hAnsi="Arial" w:cs="Arial"/>
          <w:sz w:val="22"/>
          <w:szCs w:val="22"/>
        </w:rPr>
      </w:pPr>
    </w:p>
    <w:p w14:paraId="380E4DBB" w14:textId="77777777" w:rsidR="003D55A0" w:rsidRDefault="00741535" w:rsidP="00D6470F">
      <w:pPr>
        <w:rPr>
          <w:rFonts w:ascii="Arial" w:hAnsi="Arial" w:cs="Arial"/>
          <w:sz w:val="22"/>
          <w:szCs w:val="22"/>
        </w:rPr>
      </w:pPr>
      <w:r w:rsidRPr="00213034">
        <w:rPr>
          <w:rFonts w:ascii="Arial" w:hAnsi="Arial" w:cs="Arial"/>
          <w:sz w:val="22"/>
          <w:szCs w:val="22"/>
        </w:rPr>
        <w:lastRenderedPageBreak/>
        <w:t>A défaut du dépôt de ces do</w:t>
      </w:r>
      <w:r w:rsidR="00FD5804">
        <w:rPr>
          <w:rFonts w:ascii="Arial" w:hAnsi="Arial" w:cs="Arial"/>
          <w:sz w:val="22"/>
          <w:szCs w:val="22"/>
        </w:rPr>
        <w:t>cuments, l’Acheteur</w:t>
      </w:r>
      <w:r w:rsidRPr="00213034">
        <w:rPr>
          <w:rFonts w:ascii="Arial" w:hAnsi="Arial" w:cs="Arial"/>
          <w:sz w:val="22"/>
          <w:szCs w:val="22"/>
        </w:rPr>
        <w:t xml:space="preserve"> pourra, après mise en demeure restée infructueuse, prononcer la résiliation du marché aux torts du titulaire, sans que celui-ci puisse prétendre à indemnité et, le cas échéant, avec exécution des travaux à ses frais et risques. </w:t>
      </w:r>
    </w:p>
    <w:p w14:paraId="17C8D986" w14:textId="77777777" w:rsidR="00D5776B" w:rsidRDefault="00D5776B" w:rsidP="003D55A0">
      <w:pPr>
        <w:suppressAutoHyphens w:val="0"/>
        <w:jc w:val="left"/>
        <w:rPr>
          <w:rFonts w:ascii="Arial" w:hAnsi="Arial" w:cs="Arial"/>
          <w:sz w:val="22"/>
          <w:szCs w:val="22"/>
        </w:rPr>
      </w:pPr>
    </w:p>
    <w:p w14:paraId="0F4DB450"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La mise en demeure doit être notifiée par écrit et assortie d’un délai. A défaut d’indication du délai, le titulaire dispose </w:t>
      </w:r>
      <w:r w:rsidR="00B2025B" w:rsidRPr="00213034">
        <w:rPr>
          <w:rFonts w:ascii="Arial" w:hAnsi="Arial" w:cs="Arial"/>
          <w:sz w:val="22"/>
          <w:szCs w:val="22"/>
        </w:rPr>
        <w:t>d’un</w:t>
      </w:r>
      <w:r w:rsidRPr="00213034">
        <w:rPr>
          <w:rFonts w:ascii="Arial" w:hAnsi="Arial" w:cs="Arial"/>
          <w:sz w:val="22"/>
          <w:szCs w:val="22"/>
        </w:rPr>
        <w:t xml:space="preserve"> (1) mois à compter de la notification de la mise en demeure, pour satisfaire aux obligations de celle-ci ou pour présenter ses observations. </w:t>
      </w:r>
    </w:p>
    <w:p w14:paraId="330B113E" w14:textId="77777777" w:rsidR="00741535" w:rsidRPr="00213034" w:rsidRDefault="00741535" w:rsidP="00D6470F">
      <w:pPr>
        <w:rPr>
          <w:rFonts w:ascii="Arial" w:hAnsi="Arial" w:cs="Arial"/>
          <w:sz w:val="22"/>
          <w:szCs w:val="22"/>
        </w:rPr>
      </w:pPr>
      <w:r w:rsidRPr="00213034">
        <w:rPr>
          <w:rFonts w:ascii="Arial" w:hAnsi="Arial" w:cs="Arial"/>
          <w:sz w:val="22"/>
          <w:szCs w:val="22"/>
        </w:rPr>
        <w:t>Le dépôt des documents pourra être effectué au titre de l’ensemble des marchés notifiés au titulaire par le pouvoir adjudicateur et en cours d’exécution. Le titulaire fournira avec ses documents la liste des marchés concernés.</w:t>
      </w:r>
    </w:p>
    <w:p w14:paraId="4AA1497F" w14:textId="77777777" w:rsidR="00CF5660" w:rsidRPr="00213034" w:rsidRDefault="00CF5660" w:rsidP="00D6470F">
      <w:pPr>
        <w:pStyle w:val="articles"/>
        <w:rPr>
          <w:rFonts w:ascii="Arial" w:hAnsi="Arial" w:cs="Arial"/>
          <w:sz w:val="22"/>
          <w:szCs w:val="22"/>
        </w:rPr>
      </w:pPr>
      <w:bookmarkStart w:id="39" w:name="_Toc88639375"/>
      <w:r w:rsidRPr="00213034">
        <w:rPr>
          <w:rFonts w:ascii="Arial" w:hAnsi="Arial" w:cs="Arial"/>
          <w:sz w:val="22"/>
          <w:szCs w:val="22"/>
        </w:rPr>
        <w:t xml:space="preserve">ARTICLE </w:t>
      </w:r>
      <w:r w:rsidR="00145D12" w:rsidRPr="00213034">
        <w:rPr>
          <w:rFonts w:ascii="Arial" w:hAnsi="Arial" w:cs="Arial"/>
          <w:sz w:val="22"/>
          <w:szCs w:val="22"/>
        </w:rPr>
        <w:t>6</w:t>
      </w:r>
      <w:r w:rsidRPr="00213034">
        <w:rPr>
          <w:rFonts w:ascii="Arial" w:hAnsi="Arial" w:cs="Arial"/>
          <w:sz w:val="22"/>
          <w:szCs w:val="22"/>
        </w:rPr>
        <w:br/>
        <w:t xml:space="preserve">CONDITIONS </w:t>
      </w:r>
      <w:bookmarkEnd w:id="36"/>
      <w:bookmarkEnd w:id="37"/>
      <w:bookmarkEnd w:id="38"/>
      <w:r w:rsidR="007C04D1" w:rsidRPr="00213034">
        <w:rPr>
          <w:rFonts w:ascii="Arial" w:hAnsi="Arial" w:cs="Arial"/>
          <w:sz w:val="22"/>
          <w:szCs w:val="22"/>
        </w:rPr>
        <w:t>D’EXECUTION</w:t>
      </w:r>
      <w:bookmarkEnd w:id="39"/>
    </w:p>
    <w:p w14:paraId="288D5C0A" w14:textId="77777777" w:rsidR="007C04D1" w:rsidRPr="00213034" w:rsidRDefault="00145D12" w:rsidP="00D6470F">
      <w:pPr>
        <w:pStyle w:val="Titre2"/>
        <w:rPr>
          <w:rFonts w:ascii="Arial" w:hAnsi="Arial" w:cs="Arial"/>
          <w:sz w:val="22"/>
          <w:szCs w:val="22"/>
        </w:rPr>
      </w:pPr>
      <w:bookmarkStart w:id="40" w:name="_Toc516663555"/>
      <w:bookmarkStart w:id="41" w:name="_Toc88639376"/>
      <w:bookmarkStart w:id="42" w:name="_Toc276649094"/>
      <w:bookmarkStart w:id="43" w:name="_Toc276649157"/>
      <w:r w:rsidRPr="00213034">
        <w:rPr>
          <w:rFonts w:ascii="Arial" w:hAnsi="Arial" w:cs="Arial"/>
          <w:sz w:val="22"/>
          <w:szCs w:val="22"/>
        </w:rPr>
        <w:t>6</w:t>
      </w:r>
      <w:r w:rsidR="007C04D1" w:rsidRPr="00213034">
        <w:rPr>
          <w:rFonts w:ascii="Arial" w:hAnsi="Arial" w:cs="Arial"/>
          <w:sz w:val="22"/>
          <w:szCs w:val="22"/>
        </w:rPr>
        <w:t>.1 - Lieu de livraison</w:t>
      </w:r>
      <w:bookmarkEnd w:id="40"/>
      <w:bookmarkEnd w:id="41"/>
    </w:p>
    <w:p w14:paraId="5210A95F" w14:textId="77777777" w:rsidR="007C04D1" w:rsidRPr="00213034" w:rsidRDefault="007C04D1" w:rsidP="00D6470F">
      <w:pPr>
        <w:rPr>
          <w:rFonts w:ascii="Arial" w:hAnsi="Arial" w:cs="Arial"/>
          <w:sz w:val="22"/>
          <w:szCs w:val="22"/>
        </w:rPr>
      </w:pPr>
      <w:r w:rsidRPr="00213034">
        <w:rPr>
          <w:rFonts w:ascii="Arial" w:hAnsi="Arial" w:cs="Arial"/>
          <w:sz w:val="22"/>
          <w:szCs w:val="22"/>
        </w:rPr>
        <w:t>La fourniture sera livrée sur le site d’AMBERIEU à l'adresse suivante :</w:t>
      </w:r>
    </w:p>
    <w:p w14:paraId="643E9520" w14:textId="77777777" w:rsidR="007C04D1" w:rsidRPr="00213034" w:rsidRDefault="007C04D1" w:rsidP="00D6470F">
      <w:pPr>
        <w:rPr>
          <w:rFonts w:ascii="Arial" w:hAnsi="Arial" w:cs="Arial"/>
          <w:sz w:val="22"/>
          <w:szCs w:val="22"/>
        </w:rPr>
      </w:pPr>
    </w:p>
    <w:p w14:paraId="4FEBD0E1"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ATELIER INDUSTRIEL DE L'AERONAUTIQUE D'AMBERIEU</w:t>
      </w:r>
    </w:p>
    <w:p w14:paraId="24B922EE" w14:textId="77777777" w:rsidR="007C04D1" w:rsidRPr="00213034" w:rsidRDefault="00F903BA" w:rsidP="001555BB">
      <w:pPr>
        <w:jc w:val="center"/>
        <w:rPr>
          <w:rFonts w:ascii="Arial" w:hAnsi="Arial" w:cs="Arial"/>
          <w:b/>
          <w:sz w:val="22"/>
          <w:szCs w:val="22"/>
        </w:rPr>
      </w:pPr>
      <w:r>
        <w:rPr>
          <w:rFonts w:ascii="Arial" w:hAnsi="Arial" w:cs="Arial"/>
          <w:b/>
          <w:sz w:val="22"/>
          <w:szCs w:val="22"/>
        </w:rPr>
        <w:t>BASE AERIENNE</w:t>
      </w:r>
      <w:r w:rsidR="007C04D1" w:rsidRPr="00213034">
        <w:rPr>
          <w:rFonts w:ascii="Arial" w:hAnsi="Arial" w:cs="Arial"/>
          <w:b/>
          <w:sz w:val="22"/>
          <w:szCs w:val="22"/>
        </w:rPr>
        <w:t xml:space="preserve"> 278</w:t>
      </w:r>
    </w:p>
    <w:p w14:paraId="6D7DBA1B"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 xml:space="preserve">Sous-Direction </w:t>
      </w:r>
      <w:r w:rsidR="00243467" w:rsidRPr="00213034">
        <w:rPr>
          <w:rFonts w:ascii="Arial" w:hAnsi="Arial" w:cs="Arial"/>
          <w:b/>
          <w:sz w:val="22"/>
          <w:szCs w:val="22"/>
        </w:rPr>
        <w:t>Technique</w:t>
      </w:r>
    </w:p>
    <w:p w14:paraId="0B59A01D" w14:textId="77777777" w:rsidR="007C04D1" w:rsidRPr="00213034" w:rsidRDefault="00243467" w:rsidP="001555BB">
      <w:pPr>
        <w:jc w:val="center"/>
        <w:rPr>
          <w:rFonts w:ascii="Arial" w:hAnsi="Arial" w:cs="Arial"/>
          <w:b/>
          <w:sz w:val="22"/>
          <w:szCs w:val="22"/>
        </w:rPr>
      </w:pPr>
      <w:r w:rsidRPr="00213034">
        <w:rPr>
          <w:rFonts w:ascii="Arial" w:hAnsi="Arial" w:cs="Arial"/>
          <w:b/>
          <w:sz w:val="22"/>
          <w:szCs w:val="22"/>
        </w:rPr>
        <w:t>Magasin Recette Expédition</w:t>
      </w:r>
    </w:p>
    <w:p w14:paraId="08602738" w14:textId="77777777" w:rsidR="007C04D1" w:rsidRDefault="007C04D1" w:rsidP="001555BB">
      <w:pPr>
        <w:jc w:val="center"/>
        <w:rPr>
          <w:rFonts w:ascii="Arial" w:hAnsi="Arial" w:cs="Arial"/>
          <w:b/>
          <w:sz w:val="22"/>
          <w:szCs w:val="22"/>
        </w:rPr>
      </w:pPr>
      <w:r w:rsidRPr="00213034">
        <w:rPr>
          <w:rFonts w:ascii="Arial" w:hAnsi="Arial" w:cs="Arial"/>
          <w:b/>
          <w:sz w:val="22"/>
          <w:szCs w:val="22"/>
        </w:rPr>
        <w:t>01508 AMBERIEU-EN-BUGEY cedex</w:t>
      </w:r>
    </w:p>
    <w:p w14:paraId="6BCD4909" w14:textId="77777777" w:rsidR="00403448" w:rsidRPr="00213034" w:rsidRDefault="00403448" w:rsidP="001555BB">
      <w:pPr>
        <w:jc w:val="center"/>
        <w:rPr>
          <w:rFonts w:ascii="Arial" w:hAnsi="Arial" w:cs="Arial"/>
          <w:b/>
          <w:sz w:val="22"/>
          <w:szCs w:val="22"/>
        </w:rPr>
      </w:pPr>
    </w:p>
    <w:p w14:paraId="3D77D93A" w14:textId="77777777" w:rsidR="007C04D1" w:rsidRPr="00213034" w:rsidRDefault="007C04D1" w:rsidP="00D6470F">
      <w:pPr>
        <w:rPr>
          <w:rFonts w:ascii="Arial" w:hAnsi="Arial" w:cs="Arial"/>
          <w:sz w:val="22"/>
          <w:szCs w:val="22"/>
        </w:rPr>
      </w:pPr>
      <w:r w:rsidRPr="00213034">
        <w:rPr>
          <w:rFonts w:ascii="Arial" w:hAnsi="Arial" w:cs="Arial"/>
          <w:sz w:val="22"/>
          <w:szCs w:val="22"/>
        </w:rPr>
        <w:t>Aux horaires suivants :</w:t>
      </w:r>
    </w:p>
    <w:p w14:paraId="39D562C2"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Lundi au jeudi de 8h30 à 12h00 et de 13h30 à 16h30</w:t>
      </w:r>
    </w:p>
    <w:p w14:paraId="4A3A7A67"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Vendredi de 8h30 à 12h00 et de 13h00 à 14h30.</w:t>
      </w:r>
    </w:p>
    <w:p w14:paraId="407697A9" w14:textId="77777777" w:rsidR="00717619" w:rsidRPr="00213034" w:rsidRDefault="00717619" w:rsidP="00D6470F">
      <w:pPr>
        <w:pStyle w:val="Paragraphedeliste"/>
        <w:rPr>
          <w:rFonts w:ascii="Arial" w:hAnsi="Arial" w:cs="Arial"/>
          <w:sz w:val="22"/>
          <w:szCs w:val="22"/>
        </w:rPr>
      </w:pPr>
    </w:p>
    <w:p w14:paraId="20A50ADC" w14:textId="77777777" w:rsidR="00CB4650" w:rsidRPr="00213034" w:rsidRDefault="007C04D1" w:rsidP="00D6470F">
      <w:pPr>
        <w:rPr>
          <w:rFonts w:ascii="Arial" w:hAnsi="Arial" w:cs="Arial"/>
          <w:sz w:val="22"/>
          <w:szCs w:val="22"/>
        </w:rPr>
      </w:pPr>
      <w:r w:rsidRPr="00213034">
        <w:rPr>
          <w:rFonts w:ascii="Arial" w:hAnsi="Arial" w:cs="Arial"/>
          <w:sz w:val="22"/>
          <w:szCs w:val="22"/>
        </w:rPr>
        <w:t>Dans le cas d’une livraison par transporteur</w:t>
      </w:r>
      <w:r w:rsidR="00CB4650" w:rsidRPr="00213034">
        <w:rPr>
          <w:rFonts w:ascii="Arial" w:hAnsi="Arial" w:cs="Arial"/>
          <w:sz w:val="22"/>
          <w:szCs w:val="22"/>
        </w:rPr>
        <w:t> :</w:t>
      </w:r>
    </w:p>
    <w:p w14:paraId="769E52F0" w14:textId="77777777" w:rsidR="00CB4650" w:rsidRPr="00213034"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r>
      <w:r w:rsidR="00451460" w:rsidRPr="00213034">
        <w:rPr>
          <w:rFonts w:ascii="Arial" w:hAnsi="Arial" w:cs="Arial"/>
          <w:sz w:val="22"/>
          <w:szCs w:val="22"/>
        </w:rPr>
        <w:t>il est précisé qu’une aut</w:t>
      </w:r>
      <w:r w:rsidR="00C63365">
        <w:rPr>
          <w:rFonts w:ascii="Arial" w:hAnsi="Arial" w:cs="Arial"/>
          <w:sz w:val="22"/>
          <w:szCs w:val="22"/>
        </w:rPr>
        <w:t xml:space="preserve">orisation individuelle d’accès, </w:t>
      </w:r>
      <w:r w:rsidR="00451460" w:rsidRPr="00213034">
        <w:rPr>
          <w:rFonts w:ascii="Arial" w:hAnsi="Arial" w:cs="Arial"/>
          <w:sz w:val="22"/>
          <w:szCs w:val="22"/>
        </w:rPr>
        <w:t>délivrable seulement après enquête de sécurité, est nécessaire pour tous les membres de l’entreprise (ou du transporteur) désirant pénétrer sur le site et qu’il leur appartient de prendre leurs dispositions en conséquence.</w:t>
      </w:r>
    </w:p>
    <w:p w14:paraId="32E0CA28" w14:textId="77777777" w:rsidR="007C04D1"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t>il</w:t>
      </w:r>
      <w:r w:rsidR="007C04D1" w:rsidRPr="00213034">
        <w:rPr>
          <w:rFonts w:ascii="Arial" w:hAnsi="Arial" w:cs="Arial"/>
          <w:sz w:val="22"/>
          <w:szCs w:val="22"/>
        </w:rPr>
        <w:t xml:space="preserve"> pourra être tenu de signer un protocole pour chargement/déchargement qui lui sera présenté et commenté à l’accueil, lors des formalités obligatoires d’entrée sur le site.</w:t>
      </w:r>
    </w:p>
    <w:p w14:paraId="74B83BDE" w14:textId="77777777" w:rsidR="006A449F" w:rsidRDefault="006A449F" w:rsidP="00D6470F">
      <w:pPr>
        <w:rPr>
          <w:rFonts w:ascii="Arial" w:hAnsi="Arial" w:cs="Arial"/>
          <w:sz w:val="22"/>
          <w:szCs w:val="22"/>
        </w:rPr>
      </w:pPr>
    </w:p>
    <w:p w14:paraId="5ADD9D99" w14:textId="77777777" w:rsidR="007C04D1" w:rsidRPr="00213034" w:rsidRDefault="00145D12" w:rsidP="00D6470F">
      <w:pPr>
        <w:pStyle w:val="Titre2"/>
        <w:rPr>
          <w:rFonts w:ascii="Arial" w:hAnsi="Arial" w:cs="Arial"/>
          <w:sz w:val="22"/>
          <w:szCs w:val="22"/>
        </w:rPr>
      </w:pPr>
      <w:bookmarkStart w:id="44" w:name="_Toc479943450"/>
      <w:bookmarkStart w:id="45" w:name="_Toc516663557"/>
      <w:bookmarkStart w:id="46" w:name="_Toc88639377"/>
      <w:r w:rsidRPr="00213034">
        <w:rPr>
          <w:rFonts w:ascii="Arial" w:hAnsi="Arial" w:cs="Arial"/>
          <w:sz w:val="22"/>
          <w:szCs w:val="22"/>
        </w:rPr>
        <w:t>6</w:t>
      </w:r>
      <w:r w:rsidR="007C04D1" w:rsidRPr="00213034">
        <w:rPr>
          <w:rFonts w:ascii="Arial" w:hAnsi="Arial" w:cs="Arial"/>
          <w:sz w:val="22"/>
          <w:szCs w:val="22"/>
        </w:rPr>
        <w:t>.</w:t>
      </w:r>
      <w:r w:rsidR="00015A99" w:rsidRPr="00213034">
        <w:rPr>
          <w:rFonts w:ascii="Arial" w:hAnsi="Arial" w:cs="Arial"/>
          <w:sz w:val="22"/>
          <w:szCs w:val="22"/>
        </w:rPr>
        <w:t>2</w:t>
      </w:r>
      <w:r w:rsidR="000560AF" w:rsidRPr="00213034">
        <w:rPr>
          <w:rFonts w:ascii="Arial" w:hAnsi="Arial" w:cs="Arial"/>
          <w:sz w:val="22"/>
          <w:szCs w:val="22"/>
        </w:rPr>
        <w:t xml:space="preserve"> -</w:t>
      </w:r>
      <w:r w:rsidR="007C04D1" w:rsidRPr="00213034">
        <w:rPr>
          <w:rFonts w:ascii="Arial" w:hAnsi="Arial" w:cs="Arial"/>
          <w:sz w:val="22"/>
          <w:szCs w:val="22"/>
        </w:rPr>
        <w:t xml:space="preserve"> Responsabilité du titulaire</w:t>
      </w:r>
      <w:bookmarkEnd w:id="44"/>
      <w:bookmarkEnd w:id="45"/>
      <w:bookmarkEnd w:id="46"/>
    </w:p>
    <w:p w14:paraId="02F3CA6E" w14:textId="77777777" w:rsidR="007C04D1" w:rsidRPr="00213034" w:rsidRDefault="007C04D1" w:rsidP="00D6470F">
      <w:pPr>
        <w:pStyle w:val="Normal11"/>
        <w:rPr>
          <w:rFonts w:ascii="Arial" w:hAnsi="Arial" w:cs="Arial"/>
          <w:sz w:val="22"/>
          <w:szCs w:val="22"/>
        </w:rPr>
      </w:pPr>
      <w:r w:rsidRPr="00213034">
        <w:rPr>
          <w:rFonts w:ascii="Arial" w:hAnsi="Arial" w:cs="Arial"/>
          <w:sz w:val="22"/>
          <w:szCs w:val="22"/>
        </w:rPr>
        <w:t xml:space="preserve">Le titulaire s’engage à mettre en œuvre tous les moyens pour l’obtention du résultat défini dans le </w:t>
      </w:r>
      <w:r w:rsidR="0057473A" w:rsidRPr="00213034">
        <w:rPr>
          <w:rFonts w:ascii="Arial" w:hAnsi="Arial" w:cs="Arial"/>
          <w:sz w:val="22"/>
          <w:szCs w:val="22"/>
        </w:rPr>
        <w:t>bordereau des prix unitaires</w:t>
      </w:r>
      <w:r w:rsidRPr="00213034">
        <w:rPr>
          <w:rFonts w:ascii="Arial" w:hAnsi="Arial" w:cs="Arial"/>
          <w:sz w:val="22"/>
          <w:szCs w:val="22"/>
        </w:rPr>
        <w:t>.</w:t>
      </w:r>
    </w:p>
    <w:p w14:paraId="5DA99B40" w14:textId="77777777" w:rsidR="00C979CA" w:rsidRPr="00213034" w:rsidRDefault="007C04D1" w:rsidP="00D6470F">
      <w:pPr>
        <w:rPr>
          <w:rFonts w:ascii="Arial" w:hAnsi="Arial" w:cs="Arial"/>
          <w:sz w:val="22"/>
          <w:szCs w:val="22"/>
        </w:rPr>
      </w:pPr>
      <w:r w:rsidRPr="00213034">
        <w:rPr>
          <w:rFonts w:ascii="Arial" w:hAnsi="Arial" w:cs="Arial"/>
          <w:sz w:val="22"/>
          <w:szCs w:val="22"/>
        </w:rPr>
        <w:t>Il doit obtenir le résultat demandé avec les moyens qu’il a choisi et donner une visibilité satisfaisante sur les processus qu’il met en œuvre (</w:t>
      </w:r>
      <w:r w:rsidR="0009474E" w:rsidRPr="00213034">
        <w:rPr>
          <w:rFonts w:ascii="Arial" w:hAnsi="Arial" w:cs="Arial"/>
          <w:sz w:val="22"/>
          <w:szCs w:val="22"/>
        </w:rPr>
        <w:t xml:space="preserve">article </w:t>
      </w:r>
      <w:r w:rsidR="00145D12" w:rsidRPr="00213034">
        <w:rPr>
          <w:rFonts w:ascii="Arial" w:hAnsi="Arial" w:cs="Arial"/>
          <w:sz w:val="22"/>
          <w:szCs w:val="22"/>
        </w:rPr>
        <w:t>8</w:t>
      </w:r>
      <w:r w:rsidRPr="00213034">
        <w:rPr>
          <w:rFonts w:ascii="Arial" w:hAnsi="Arial" w:cs="Arial"/>
          <w:sz w:val="22"/>
          <w:szCs w:val="22"/>
        </w:rPr>
        <w:t>.</w:t>
      </w:r>
      <w:r w:rsidR="0009474E" w:rsidRPr="00213034">
        <w:rPr>
          <w:rFonts w:ascii="Arial" w:hAnsi="Arial" w:cs="Arial"/>
          <w:sz w:val="22"/>
          <w:szCs w:val="22"/>
        </w:rPr>
        <w:t>2</w:t>
      </w:r>
      <w:r w:rsidRPr="00213034">
        <w:rPr>
          <w:rFonts w:ascii="Arial" w:hAnsi="Arial" w:cs="Arial"/>
          <w:sz w:val="22"/>
          <w:szCs w:val="22"/>
        </w:rPr>
        <w:t xml:space="preserve"> ci-après).</w:t>
      </w:r>
    </w:p>
    <w:p w14:paraId="4EB5D66B" w14:textId="77777777" w:rsidR="005D0C47" w:rsidRPr="00213034" w:rsidRDefault="005D0C47" w:rsidP="00D6470F">
      <w:pPr>
        <w:rPr>
          <w:rFonts w:ascii="Arial" w:hAnsi="Arial" w:cs="Arial"/>
          <w:sz w:val="22"/>
          <w:szCs w:val="22"/>
        </w:rPr>
      </w:pPr>
    </w:p>
    <w:p w14:paraId="30EFB47E" w14:textId="77777777" w:rsidR="009957E9" w:rsidRPr="00213034" w:rsidRDefault="007C04D1" w:rsidP="00CA46FE">
      <w:pPr>
        <w:suppressAutoHyphens w:val="0"/>
        <w:jc w:val="left"/>
        <w:rPr>
          <w:rFonts w:ascii="Arial" w:hAnsi="Arial" w:cs="Arial"/>
          <w:sz w:val="22"/>
          <w:szCs w:val="22"/>
        </w:rPr>
      </w:pPr>
      <w:r w:rsidRPr="00213034">
        <w:rPr>
          <w:rFonts w:ascii="Arial" w:hAnsi="Arial" w:cs="Arial"/>
          <w:sz w:val="22"/>
          <w:szCs w:val="22"/>
        </w:rP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d’une prestation conforme.</w:t>
      </w:r>
      <w:r w:rsidR="005A2D70" w:rsidRPr="00213034">
        <w:rPr>
          <w:rFonts w:ascii="Arial" w:hAnsi="Arial" w:cs="Arial"/>
          <w:sz w:val="22"/>
          <w:szCs w:val="22"/>
        </w:rPr>
        <w:t xml:space="preserve"> </w:t>
      </w:r>
    </w:p>
    <w:p w14:paraId="76EC15A5" w14:textId="77777777" w:rsidR="007C04D1" w:rsidRPr="00213034" w:rsidRDefault="007C04D1" w:rsidP="00ED0BB3">
      <w:pPr>
        <w:pStyle w:val="articles"/>
        <w:numPr>
          <w:ilvl w:val="0"/>
          <w:numId w:val="1"/>
        </w:numPr>
        <w:rPr>
          <w:rFonts w:ascii="Arial" w:hAnsi="Arial" w:cs="Arial"/>
          <w:sz w:val="22"/>
          <w:szCs w:val="22"/>
        </w:rPr>
      </w:pPr>
      <w:bookmarkStart w:id="47" w:name="_Toc88639378"/>
      <w:r w:rsidRPr="00213034">
        <w:rPr>
          <w:rFonts w:ascii="Arial" w:hAnsi="Arial" w:cs="Arial"/>
          <w:sz w:val="22"/>
          <w:szCs w:val="22"/>
        </w:rPr>
        <w:t xml:space="preserve">ARTICLE </w:t>
      </w:r>
      <w:r w:rsidR="00145D12" w:rsidRPr="00213034">
        <w:rPr>
          <w:rFonts w:ascii="Arial" w:hAnsi="Arial" w:cs="Arial"/>
          <w:sz w:val="22"/>
          <w:szCs w:val="22"/>
        </w:rPr>
        <w:t>7</w:t>
      </w:r>
      <w:r w:rsidRPr="00213034">
        <w:rPr>
          <w:rFonts w:ascii="Arial" w:hAnsi="Arial" w:cs="Arial"/>
          <w:sz w:val="22"/>
          <w:szCs w:val="22"/>
        </w:rPr>
        <w:br/>
        <w:t xml:space="preserve">OPERATIONS DE VERIFICATION - DECISION </w:t>
      </w:r>
      <w:r w:rsidR="00612A98" w:rsidRPr="00213034">
        <w:rPr>
          <w:rFonts w:ascii="Arial" w:hAnsi="Arial" w:cs="Arial"/>
          <w:sz w:val="22"/>
          <w:szCs w:val="22"/>
        </w:rPr>
        <w:t xml:space="preserve">DE RECEPTION ET </w:t>
      </w:r>
      <w:r w:rsidRPr="00213034">
        <w:rPr>
          <w:rFonts w:ascii="Arial" w:hAnsi="Arial" w:cs="Arial"/>
          <w:sz w:val="22"/>
          <w:szCs w:val="22"/>
        </w:rPr>
        <w:t>D’ADMISSION</w:t>
      </w:r>
      <w:r w:rsidR="00612A98" w:rsidRPr="00213034">
        <w:rPr>
          <w:rFonts w:ascii="Arial" w:hAnsi="Arial" w:cs="Arial"/>
          <w:sz w:val="22"/>
          <w:szCs w:val="22"/>
        </w:rPr>
        <w:t xml:space="preserve"> DE LA FOURNITURE ET/OU DE LA PRESTATION</w:t>
      </w:r>
      <w:bookmarkEnd w:id="47"/>
    </w:p>
    <w:p w14:paraId="5A074CE8" w14:textId="77777777" w:rsidR="00993990" w:rsidRPr="00213034" w:rsidRDefault="00145D12" w:rsidP="00D6470F">
      <w:pPr>
        <w:pStyle w:val="Titre2"/>
        <w:rPr>
          <w:rFonts w:ascii="Arial" w:hAnsi="Arial" w:cs="Arial"/>
          <w:sz w:val="22"/>
          <w:szCs w:val="22"/>
        </w:rPr>
      </w:pPr>
      <w:bookmarkStart w:id="48" w:name="_Toc276649107"/>
      <w:bookmarkStart w:id="49" w:name="_Toc276649170"/>
      <w:bookmarkStart w:id="50" w:name="_Toc516663558"/>
      <w:bookmarkStart w:id="51" w:name="_Toc88639379"/>
      <w:r w:rsidRPr="00213034">
        <w:rPr>
          <w:rFonts w:ascii="Arial" w:hAnsi="Arial" w:cs="Arial"/>
          <w:sz w:val="22"/>
          <w:szCs w:val="22"/>
        </w:rPr>
        <w:t>7</w:t>
      </w:r>
      <w:r w:rsidR="00993990" w:rsidRPr="00213034">
        <w:rPr>
          <w:rFonts w:ascii="Arial" w:hAnsi="Arial" w:cs="Arial"/>
          <w:sz w:val="22"/>
          <w:szCs w:val="22"/>
        </w:rPr>
        <w:t xml:space="preserve">.1 - </w:t>
      </w:r>
      <w:bookmarkEnd w:id="48"/>
      <w:bookmarkEnd w:id="49"/>
      <w:r w:rsidR="00993990" w:rsidRPr="00213034">
        <w:rPr>
          <w:rFonts w:ascii="Arial" w:hAnsi="Arial" w:cs="Arial"/>
          <w:sz w:val="22"/>
          <w:szCs w:val="22"/>
        </w:rPr>
        <w:t xml:space="preserve">Délais de présentation aux </w:t>
      </w:r>
      <w:r w:rsidR="00E54764" w:rsidRPr="00213034">
        <w:rPr>
          <w:rFonts w:ascii="Arial" w:hAnsi="Arial" w:cs="Arial"/>
          <w:sz w:val="22"/>
          <w:szCs w:val="22"/>
        </w:rPr>
        <w:t xml:space="preserve">opérations de </w:t>
      </w:r>
      <w:r w:rsidR="00993990" w:rsidRPr="00213034">
        <w:rPr>
          <w:rFonts w:ascii="Arial" w:hAnsi="Arial" w:cs="Arial"/>
          <w:sz w:val="22"/>
          <w:szCs w:val="22"/>
        </w:rPr>
        <w:t>vérifications des fournitures</w:t>
      </w:r>
      <w:r w:rsidR="00E54764" w:rsidRPr="00213034">
        <w:rPr>
          <w:rFonts w:ascii="Arial" w:hAnsi="Arial" w:cs="Arial"/>
          <w:sz w:val="22"/>
          <w:szCs w:val="22"/>
        </w:rPr>
        <w:t xml:space="preserve"> et prestations</w:t>
      </w:r>
      <w:bookmarkEnd w:id="50"/>
      <w:bookmarkEnd w:id="51"/>
    </w:p>
    <w:p w14:paraId="651E44C2" w14:textId="77777777" w:rsidR="00D5776B" w:rsidRDefault="00993990" w:rsidP="00D5776B">
      <w:pPr>
        <w:rPr>
          <w:rFonts w:ascii="Arial" w:hAnsi="Arial" w:cs="Arial"/>
          <w:sz w:val="22"/>
          <w:szCs w:val="22"/>
        </w:rPr>
      </w:pPr>
      <w:r w:rsidRPr="00213034">
        <w:rPr>
          <w:rFonts w:ascii="Arial" w:hAnsi="Arial" w:cs="Arial"/>
          <w:sz w:val="22"/>
          <w:szCs w:val="22"/>
        </w:rPr>
        <w:t>Les fournitur</w:t>
      </w:r>
      <w:r w:rsidR="00106A4B" w:rsidRPr="00213034">
        <w:rPr>
          <w:rFonts w:ascii="Arial" w:hAnsi="Arial" w:cs="Arial"/>
          <w:sz w:val="22"/>
          <w:szCs w:val="22"/>
        </w:rPr>
        <w:t xml:space="preserve">es seront livrées </w:t>
      </w:r>
      <w:r w:rsidRPr="00213034">
        <w:rPr>
          <w:rFonts w:ascii="Arial" w:hAnsi="Arial" w:cs="Arial"/>
          <w:sz w:val="22"/>
          <w:szCs w:val="22"/>
        </w:rPr>
        <w:t>dans les délais inscrits sur l</w:t>
      </w:r>
      <w:r w:rsidR="005A2D70" w:rsidRPr="00213034">
        <w:rPr>
          <w:rFonts w:ascii="Arial" w:hAnsi="Arial" w:cs="Arial"/>
          <w:sz w:val="22"/>
          <w:szCs w:val="22"/>
        </w:rPr>
        <w:t>e bordereau des prix unitaires</w:t>
      </w:r>
      <w:r w:rsidRPr="00213034">
        <w:rPr>
          <w:rFonts w:ascii="Arial" w:hAnsi="Arial" w:cs="Arial"/>
          <w:sz w:val="22"/>
          <w:szCs w:val="22"/>
        </w:rPr>
        <w:t>. Ces délais s’entendent comme date de présentation aux opérations de vérifications et sont comptés à partir de la date contractuelle de début d’exécution du marché (notification par le biais de la PLACE, avec accusé de réception).</w:t>
      </w:r>
      <w:r w:rsidR="00D5776B">
        <w:rPr>
          <w:rFonts w:ascii="Arial" w:hAnsi="Arial" w:cs="Arial"/>
          <w:sz w:val="22"/>
          <w:szCs w:val="22"/>
        </w:rPr>
        <w:br w:type="page"/>
      </w:r>
    </w:p>
    <w:p w14:paraId="5540B691" w14:textId="77777777" w:rsidR="00993990" w:rsidRPr="00213034" w:rsidRDefault="00993990" w:rsidP="00D6470F">
      <w:pPr>
        <w:rPr>
          <w:rFonts w:ascii="Arial" w:hAnsi="Arial" w:cs="Arial"/>
          <w:sz w:val="22"/>
          <w:szCs w:val="22"/>
        </w:rPr>
      </w:pPr>
    </w:p>
    <w:p w14:paraId="2EA8CEB0" w14:textId="77777777" w:rsidR="00993990" w:rsidRPr="00213034" w:rsidRDefault="00504E81" w:rsidP="00D6470F">
      <w:pPr>
        <w:pStyle w:val="Titre2"/>
        <w:rPr>
          <w:rFonts w:ascii="Arial" w:hAnsi="Arial" w:cs="Arial"/>
          <w:sz w:val="22"/>
          <w:szCs w:val="22"/>
        </w:rPr>
      </w:pPr>
      <w:bookmarkStart w:id="52" w:name="_Toc276649116"/>
      <w:bookmarkStart w:id="53" w:name="_Toc276649179"/>
      <w:bookmarkStart w:id="54" w:name="_Toc516663559"/>
      <w:bookmarkStart w:id="55" w:name="_Toc88639380"/>
      <w:r w:rsidRPr="00213034">
        <w:rPr>
          <w:rFonts w:ascii="Arial" w:hAnsi="Arial" w:cs="Arial"/>
          <w:sz w:val="22"/>
          <w:szCs w:val="22"/>
        </w:rPr>
        <w:t>7</w:t>
      </w:r>
      <w:r w:rsidR="00993990" w:rsidRPr="00213034">
        <w:rPr>
          <w:rFonts w:ascii="Arial" w:hAnsi="Arial" w:cs="Arial"/>
          <w:sz w:val="22"/>
          <w:szCs w:val="22"/>
        </w:rPr>
        <w:t>.2 - Les opérations de vérification</w:t>
      </w:r>
      <w:bookmarkEnd w:id="52"/>
      <w:bookmarkEnd w:id="53"/>
      <w:bookmarkEnd w:id="54"/>
      <w:bookmarkEnd w:id="55"/>
    </w:p>
    <w:p w14:paraId="1D0E1300" w14:textId="77777777" w:rsidR="003D55A0" w:rsidRDefault="0057473A" w:rsidP="0057473A">
      <w:pPr>
        <w:rPr>
          <w:rFonts w:ascii="Arial" w:hAnsi="Arial" w:cs="Arial"/>
          <w:sz w:val="22"/>
          <w:szCs w:val="22"/>
        </w:rPr>
      </w:pPr>
      <w:r w:rsidRPr="00213034">
        <w:rPr>
          <w:rFonts w:ascii="Arial" w:hAnsi="Arial" w:cs="Arial"/>
          <w:sz w:val="22"/>
          <w:szCs w:val="22"/>
        </w:rPr>
        <w:t>Elles consistent à vérifier l’état des produits livrés, leur conformité par rapport aux exigences du produit. Ces opérations auront lieu sur le site de l’AIA.AB.</w:t>
      </w:r>
    </w:p>
    <w:p w14:paraId="3FFBB167" w14:textId="77777777" w:rsidR="00D5776B" w:rsidRDefault="00D5776B" w:rsidP="0057473A">
      <w:pPr>
        <w:rPr>
          <w:rFonts w:ascii="Arial" w:hAnsi="Arial" w:cs="Arial"/>
          <w:sz w:val="22"/>
          <w:szCs w:val="22"/>
        </w:rPr>
      </w:pPr>
    </w:p>
    <w:p w14:paraId="35D1A46B" w14:textId="77777777" w:rsidR="0057473A" w:rsidRPr="00213034" w:rsidRDefault="0057473A" w:rsidP="0057473A">
      <w:pPr>
        <w:rPr>
          <w:rFonts w:ascii="Arial" w:hAnsi="Arial" w:cs="Arial"/>
          <w:sz w:val="22"/>
          <w:szCs w:val="22"/>
        </w:rPr>
      </w:pPr>
      <w:r w:rsidRPr="00213034">
        <w:rPr>
          <w:rFonts w:ascii="Arial" w:hAnsi="Arial" w:cs="Arial"/>
          <w:sz w:val="22"/>
          <w:szCs w:val="22"/>
        </w:rPr>
        <w:t>Les opérations de vérification porteront sur le respect des engagements du titulaire du marché notamment en matière de :</w:t>
      </w:r>
    </w:p>
    <w:p w14:paraId="469D7B35"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respect du délai de livraison ;</w:t>
      </w:r>
    </w:p>
    <w:p w14:paraId="228C6E08"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 xml:space="preserve">la présence de l’ensemble de la fourniture ; </w:t>
      </w:r>
    </w:p>
    <w:p w14:paraId="0065F137"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la conformité technique de la fourniture livrée par rapport aux stipulations du marché ;</w:t>
      </w:r>
    </w:p>
    <w:p w14:paraId="61E38952" w14:textId="77777777" w:rsidR="00DF3F87" w:rsidRDefault="0057473A" w:rsidP="002313B8">
      <w:pPr>
        <w:pStyle w:val="Paragraphedeliste"/>
        <w:numPr>
          <w:ilvl w:val="1"/>
          <w:numId w:val="13"/>
        </w:numPr>
        <w:rPr>
          <w:rFonts w:ascii="Arial" w:hAnsi="Arial" w:cs="Arial"/>
          <w:sz w:val="22"/>
          <w:szCs w:val="22"/>
        </w:rPr>
      </w:pPr>
      <w:r w:rsidRPr="00213034">
        <w:rPr>
          <w:rFonts w:ascii="Arial" w:hAnsi="Arial" w:cs="Arial"/>
          <w:sz w:val="22"/>
          <w:szCs w:val="22"/>
        </w:rPr>
        <w:t>la conformité « CE » du mat</w:t>
      </w:r>
      <w:r w:rsidR="000F4E72">
        <w:rPr>
          <w:rFonts w:ascii="Arial" w:hAnsi="Arial" w:cs="Arial"/>
          <w:sz w:val="22"/>
          <w:szCs w:val="22"/>
        </w:rPr>
        <w:t>ériel (certificat)</w:t>
      </w:r>
    </w:p>
    <w:p w14:paraId="7117ED6C" w14:textId="77777777" w:rsidR="000F4E72" w:rsidRDefault="000F4E72" w:rsidP="002313B8">
      <w:pPr>
        <w:pStyle w:val="Paragraphedeliste"/>
        <w:numPr>
          <w:ilvl w:val="1"/>
          <w:numId w:val="13"/>
        </w:numPr>
        <w:rPr>
          <w:rFonts w:ascii="Arial" w:hAnsi="Arial" w:cs="Arial"/>
          <w:sz w:val="22"/>
          <w:szCs w:val="22"/>
        </w:rPr>
      </w:pPr>
      <w:r>
        <w:rPr>
          <w:rFonts w:ascii="Arial" w:hAnsi="Arial" w:cs="Arial"/>
          <w:sz w:val="22"/>
          <w:szCs w:val="22"/>
        </w:rPr>
        <w:t>la déclaration de conformité (DC) NFL 00-15C</w:t>
      </w:r>
    </w:p>
    <w:p w14:paraId="3DFC4045" w14:textId="77777777" w:rsidR="00D5776B" w:rsidRPr="006A449F" w:rsidRDefault="00D5776B" w:rsidP="002313B8">
      <w:pPr>
        <w:pStyle w:val="Paragraphedeliste"/>
        <w:numPr>
          <w:ilvl w:val="1"/>
          <w:numId w:val="13"/>
        </w:numPr>
        <w:rPr>
          <w:rFonts w:ascii="Arial" w:hAnsi="Arial" w:cs="Arial"/>
          <w:sz w:val="22"/>
          <w:szCs w:val="22"/>
        </w:rPr>
      </w:pPr>
    </w:p>
    <w:p w14:paraId="113A709C" w14:textId="77777777" w:rsidR="00442434" w:rsidRPr="00213034" w:rsidRDefault="000459B2" w:rsidP="00D6470F">
      <w:pPr>
        <w:pStyle w:val="Titre2"/>
        <w:rPr>
          <w:rFonts w:ascii="Arial" w:hAnsi="Arial" w:cs="Arial"/>
          <w:sz w:val="22"/>
          <w:szCs w:val="22"/>
        </w:rPr>
      </w:pPr>
      <w:bookmarkStart w:id="56" w:name="_Toc276649117"/>
      <w:bookmarkStart w:id="57" w:name="_Toc276649180"/>
      <w:bookmarkStart w:id="58" w:name="_Toc516663560"/>
      <w:bookmarkStart w:id="59" w:name="_Toc88639381"/>
      <w:r w:rsidRPr="00213034">
        <w:rPr>
          <w:rFonts w:ascii="Arial" w:hAnsi="Arial" w:cs="Arial"/>
          <w:sz w:val="22"/>
          <w:szCs w:val="22"/>
        </w:rPr>
        <w:t>7</w:t>
      </w:r>
      <w:r w:rsidR="00442434" w:rsidRPr="00213034">
        <w:rPr>
          <w:rFonts w:ascii="Arial" w:hAnsi="Arial" w:cs="Arial"/>
          <w:sz w:val="22"/>
          <w:szCs w:val="22"/>
        </w:rPr>
        <w:t>.3 - Délai pour effectuer les opérations de vérification</w:t>
      </w:r>
      <w:bookmarkEnd w:id="56"/>
      <w:bookmarkEnd w:id="57"/>
      <w:bookmarkEnd w:id="58"/>
      <w:bookmarkEnd w:id="59"/>
    </w:p>
    <w:p w14:paraId="09FEC679" w14:textId="77777777" w:rsidR="00751D10" w:rsidRDefault="00442434" w:rsidP="00ED0BB3">
      <w:pPr>
        <w:rPr>
          <w:rFonts w:ascii="Arial" w:hAnsi="Arial" w:cs="Arial"/>
          <w:sz w:val="22"/>
          <w:szCs w:val="22"/>
        </w:rPr>
      </w:pPr>
      <w:r w:rsidRPr="00213034">
        <w:rPr>
          <w:rFonts w:ascii="Arial" w:hAnsi="Arial" w:cs="Arial"/>
          <w:sz w:val="22"/>
          <w:szCs w:val="22"/>
        </w:rPr>
        <w:t xml:space="preserve">Par dérogation </w:t>
      </w:r>
      <w:r w:rsidR="006416B4">
        <w:rPr>
          <w:rFonts w:ascii="Arial" w:hAnsi="Arial" w:cs="Arial"/>
          <w:sz w:val="22"/>
          <w:szCs w:val="22"/>
        </w:rPr>
        <w:t>aux dispositions de l’article 28</w:t>
      </w:r>
      <w:r w:rsidRPr="00213034">
        <w:rPr>
          <w:rFonts w:ascii="Arial" w:hAnsi="Arial" w:cs="Arial"/>
          <w:sz w:val="22"/>
          <w:szCs w:val="22"/>
        </w:rPr>
        <w:t xml:space="preserve">.2 du CCAG/FCS, le délai imparti à la personne publique pour effectuer les opérations de vérification et notifier sa décision est de trente </w:t>
      </w:r>
      <w:r w:rsidR="00243690" w:rsidRPr="00213034">
        <w:rPr>
          <w:rFonts w:ascii="Arial" w:hAnsi="Arial" w:cs="Arial"/>
          <w:sz w:val="22"/>
          <w:szCs w:val="22"/>
        </w:rPr>
        <w:t xml:space="preserve">(30) </w:t>
      </w:r>
      <w:r w:rsidRPr="00213034">
        <w:rPr>
          <w:rFonts w:ascii="Arial" w:hAnsi="Arial" w:cs="Arial"/>
          <w:sz w:val="22"/>
          <w:szCs w:val="22"/>
        </w:rPr>
        <w:t>jours à compter de</w:t>
      </w:r>
      <w:r w:rsidR="00751D10" w:rsidRPr="00213034">
        <w:rPr>
          <w:rFonts w:ascii="Arial" w:hAnsi="Arial" w:cs="Arial"/>
          <w:sz w:val="22"/>
          <w:szCs w:val="22"/>
        </w:rPr>
        <w:t> </w:t>
      </w:r>
      <w:r w:rsidR="005A2D70" w:rsidRPr="00213034">
        <w:rPr>
          <w:rFonts w:ascii="Arial" w:hAnsi="Arial" w:cs="Arial"/>
          <w:sz w:val="22"/>
          <w:szCs w:val="22"/>
        </w:rPr>
        <w:t>la date de livraison des fournitures</w:t>
      </w:r>
      <w:r w:rsidR="00F75D47" w:rsidRPr="00213034">
        <w:rPr>
          <w:rFonts w:ascii="Arial" w:hAnsi="Arial" w:cs="Arial"/>
          <w:sz w:val="22"/>
          <w:szCs w:val="22"/>
        </w:rPr>
        <w:t>.</w:t>
      </w:r>
    </w:p>
    <w:p w14:paraId="368D6F52" w14:textId="5CB1E4AE" w:rsidR="00442434" w:rsidRPr="00213034" w:rsidRDefault="000459B2" w:rsidP="00D6470F">
      <w:pPr>
        <w:pStyle w:val="Titre2"/>
        <w:rPr>
          <w:rFonts w:ascii="Arial" w:hAnsi="Arial" w:cs="Arial"/>
          <w:sz w:val="22"/>
          <w:szCs w:val="22"/>
        </w:rPr>
      </w:pPr>
      <w:bookmarkStart w:id="60" w:name="_Toc276649118"/>
      <w:bookmarkStart w:id="61" w:name="_Toc276649181"/>
      <w:bookmarkStart w:id="62" w:name="_Toc516663561"/>
      <w:bookmarkStart w:id="63" w:name="_Toc88639382"/>
      <w:r w:rsidRPr="00213034">
        <w:rPr>
          <w:rFonts w:ascii="Arial" w:hAnsi="Arial" w:cs="Arial"/>
          <w:sz w:val="22"/>
          <w:szCs w:val="22"/>
        </w:rPr>
        <w:t>7</w:t>
      </w:r>
      <w:r w:rsidR="00442434" w:rsidRPr="00213034">
        <w:rPr>
          <w:rFonts w:ascii="Arial" w:hAnsi="Arial" w:cs="Arial"/>
          <w:sz w:val="22"/>
          <w:szCs w:val="22"/>
        </w:rPr>
        <w:t>.4 - Décision d'admission</w:t>
      </w:r>
      <w:bookmarkEnd w:id="60"/>
      <w:bookmarkEnd w:id="61"/>
      <w:bookmarkEnd w:id="62"/>
      <w:bookmarkEnd w:id="63"/>
    </w:p>
    <w:p w14:paraId="6AF476A0" w14:textId="77777777" w:rsidR="00DE6E9E" w:rsidRPr="00213034" w:rsidRDefault="00DE6E9E" w:rsidP="00D6470F">
      <w:pPr>
        <w:rPr>
          <w:rFonts w:ascii="Arial" w:hAnsi="Arial" w:cs="Arial"/>
          <w:sz w:val="22"/>
          <w:szCs w:val="22"/>
        </w:rPr>
      </w:pPr>
      <w:bookmarkStart w:id="64" w:name="_Toc276649119"/>
      <w:bookmarkStart w:id="65" w:name="_Toc276649182"/>
      <w:r w:rsidRPr="00213034">
        <w:rPr>
          <w:rFonts w:ascii="Arial" w:hAnsi="Arial" w:cs="Arial"/>
          <w:sz w:val="22"/>
          <w:szCs w:val="22"/>
        </w:rPr>
        <w:t>La décision d’admission de la prestation et/ou de la fourniture est prononcée, par la personne publique, à l’issue des opérations précitées via l’émission d’un procès-verbal de réception qu’il transmet au service liquidateur.</w:t>
      </w:r>
    </w:p>
    <w:p w14:paraId="3F77D029" w14:textId="77777777" w:rsidR="007F4D46" w:rsidRDefault="00DE6E9E" w:rsidP="00D6470F">
      <w:pPr>
        <w:rPr>
          <w:rFonts w:ascii="Arial" w:hAnsi="Arial" w:cs="Arial"/>
          <w:sz w:val="22"/>
          <w:szCs w:val="22"/>
        </w:rPr>
      </w:pPr>
      <w:r w:rsidRPr="00213034">
        <w:rPr>
          <w:rFonts w:ascii="Arial" w:hAnsi="Arial" w:cs="Arial"/>
          <w:sz w:val="22"/>
          <w:szCs w:val="22"/>
        </w:rPr>
        <w:t>A l’expirati</w:t>
      </w:r>
      <w:r w:rsidR="00A34590" w:rsidRPr="00213034">
        <w:rPr>
          <w:rFonts w:ascii="Arial" w:hAnsi="Arial" w:cs="Arial"/>
          <w:sz w:val="22"/>
          <w:szCs w:val="22"/>
        </w:rPr>
        <w:t xml:space="preserve">on du délai de trente (30) </w:t>
      </w:r>
      <w:r w:rsidR="00F75D47" w:rsidRPr="00213034">
        <w:rPr>
          <w:rFonts w:ascii="Arial" w:hAnsi="Arial" w:cs="Arial"/>
          <w:sz w:val="22"/>
          <w:szCs w:val="22"/>
        </w:rPr>
        <w:t>jours</w:t>
      </w:r>
      <w:r w:rsidRPr="00213034">
        <w:rPr>
          <w:rFonts w:ascii="Arial" w:hAnsi="Arial" w:cs="Arial"/>
          <w:sz w:val="22"/>
          <w:szCs w:val="22"/>
        </w:rPr>
        <w:t xml:space="preserve"> pour effectuer les opérations de vérification, la prestation et/ou la fourniture est réputée conforme au besoin.</w:t>
      </w:r>
    </w:p>
    <w:p w14:paraId="3C5A147D" w14:textId="72F7716B" w:rsidR="00442434" w:rsidRPr="00213034" w:rsidRDefault="00C93DB2" w:rsidP="00D6470F">
      <w:pPr>
        <w:pStyle w:val="Titre2"/>
        <w:rPr>
          <w:rFonts w:ascii="Arial" w:hAnsi="Arial" w:cs="Arial"/>
          <w:sz w:val="22"/>
          <w:szCs w:val="22"/>
        </w:rPr>
      </w:pPr>
      <w:bookmarkStart w:id="66" w:name="_Toc516663562"/>
      <w:bookmarkStart w:id="67" w:name="_Toc88639383"/>
      <w:r w:rsidRPr="00213034">
        <w:rPr>
          <w:rFonts w:ascii="Arial" w:hAnsi="Arial" w:cs="Arial"/>
          <w:sz w:val="22"/>
          <w:szCs w:val="22"/>
        </w:rPr>
        <w:t>7</w:t>
      </w:r>
      <w:r w:rsidR="00442434" w:rsidRPr="00213034">
        <w:rPr>
          <w:rFonts w:ascii="Arial" w:hAnsi="Arial" w:cs="Arial"/>
          <w:sz w:val="22"/>
          <w:szCs w:val="22"/>
        </w:rPr>
        <w:t>.5 - Date d’effet de la décision d’admission</w:t>
      </w:r>
      <w:bookmarkEnd w:id="64"/>
      <w:bookmarkEnd w:id="65"/>
      <w:bookmarkEnd w:id="66"/>
      <w:bookmarkEnd w:id="67"/>
    </w:p>
    <w:p w14:paraId="66D0C312" w14:textId="77777777" w:rsidR="00442434" w:rsidRDefault="00442434" w:rsidP="00D6470F">
      <w:pPr>
        <w:rPr>
          <w:rFonts w:ascii="Arial" w:hAnsi="Arial" w:cs="Arial"/>
          <w:sz w:val="22"/>
          <w:szCs w:val="22"/>
        </w:rPr>
      </w:pPr>
      <w:r w:rsidRPr="00213034">
        <w:rPr>
          <w:rFonts w:ascii="Arial" w:hAnsi="Arial" w:cs="Arial"/>
          <w:sz w:val="22"/>
          <w:szCs w:val="22"/>
        </w:rPr>
        <w:t>La date d’effet de la décision est précisée dans la décision d</w:t>
      </w:r>
      <w:r w:rsidR="00FD5804">
        <w:rPr>
          <w:rFonts w:ascii="Arial" w:hAnsi="Arial" w:cs="Arial"/>
          <w:sz w:val="22"/>
          <w:szCs w:val="22"/>
        </w:rPr>
        <w:t>’admission</w:t>
      </w:r>
      <w:r w:rsidRPr="00213034">
        <w:rPr>
          <w:rFonts w:ascii="Arial" w:hAnsi="Arial" w:cs="Arial"/>
          <w:sz w:val="22"/>
          <w:szCs w:val="22"/>
        </w:rPr>
        <w:t>, à défaut c’est sa date de notification qui fait foi.</w:t>
      </w:r>
    </w:p>
    <w:p w14:paraId="1588F07E" w14:textId="66471D51" w:rsidR="00442434" w:rsidRPr="00213034" w:rsidRDefault="00C93DB2" w:rsidP="00D6470F">
      <w:pPr>
        <w:pStyle w:val="Titre2"/>
        <w:rPr>
          <w:rFonts w:ascii="Arial" w:hAnsi="Arial" w:cs="Arial"/>
          <w:sz w:val="22"/>
          <w:szCs w:val="22"/>
        </w:rPr>
      </w:pPr>
      <w:bookmarkStart w:id="68" w:name="_Toc287354939"/>
      <w:bookmarkStart w:id="69" w:name="_Toc451866577"/>
      <w:bookmarkStart w:id="70" w:name="_Toc456019180"/>
      <w:bookmarkStart w:id="71" w:name="_Toc516663563"/>
      <w:bookmarkStart w:id="72" w:name="_Toc88639384"/>
      <w:bookmarkStart w:id="73" w:name="_Toc451866578"/>
      <w:bookmarkStart w:id="74" w:name="_Toc456019181"/>
      <w:r w:rsidRPr="00213034">
        <w:rPr>
          <w:rFonts w:ascii="Arial" w:hAnsi="Arial" w:cs="Arial"/>
          <w:sz w:val="22"/>
          <w:szCs w:val="22"/>
        </w:rPr>
        <w:t>7</w:t>
      </w:r>
      <w:r w:rsidR="00442434" w:rsidRPr="00213034">
        <w:rPr>
          <w:rFonts w:ascii="Arial" w:hAnsi="Arial" w:cs="Arial"/>
          <w:sz w:val="22"/>
          <w:szCs w:val="22"/>
        </w:rPr>
        <w:t>.6 - Transfert de propriété</w:t>
      </w:r>
      <w:bookmarkEnd w:id="68"/>
      <w:bookmarkEnd w:id="69"/>
      <w:bookmarkEnd w:id="70"/>
      <w:bookmarkEnd w:id="71"/>
      <w:bookmarkEnd w:id="72"/>
    </w:p>
    <w:p w14:paraId="417EBDE8" w14:textId="77777777" w:rsidR="00442434" w:rsidRDefault="00442434" w:rsidP="00D6470F">
      <w:pPr>
        <w:pStyle w:val="textearticle"/>
        <w:rPr>
          <w:rFonts w:ascii="Arial" w:hAnsi="Arial" w:cs="Arial"/>
          <w:sz w:val="22"/>
          <w:szCs w:val="22"/>
        </w:rPr>
      </w:pPr>
      <w:r w:rsidRPr="00213034">
        <w:rPr>
          <w:rFonts w:ascii="Arial" w:hAnsi="Arial" w:cs="Arial"/>
          <w:sz w:val="22"/>
          <w:szCs w:val="22"/>
        </w:rPr>
        <w:t>Conformément à</w:t>
      </w:r>
      <w:r w:rsidR="00FD5804">
        <w:rPr>
          <w:rFonts w:ascii="Arial" w:hAnsi="Arial" w:cs="Arial"/>
          <w:sz w:val="22"/>
          <w:szCs w:val="22"/>
        </w:rPr>
        <w:t xml:space="preserve"> l’article 31</w:t>
      </w:r>
      <w:r w:rsidRPr="00213034">
        <w:rPr>
          <w:rFonts w:ascii="Arial" w:hAnsi="Arial" w:cs="Arial"/>
          <w:sz w:val="22"/>
          <w:szCs w:val="22"/>
        </w:rPr>
        <w:t xml:space="preserve"> du cahier des clauses administratives générales applicables aux fournitures courantes et de services (CCAG/FCS), l’admission des fournitures</w:t>
      </w:r>
      <w:r w:rsidR="00C55EB0" w:rsidRPr="00213034">
        <w:rPr>
          <w:rFonts w:ascii="Arial" w:hAnsi="Arial" w:cs="Arial"/>
          <w:sz w:val="22"/>
          <w:szCs w:val="22"/>
        </w:rPr>
        <w:t xml:space="preserve"> et/ou des prestations</w:t>
      </w:r>
      <w:r w:rsidRPr="00213034">
        <w:rPr>
          <w:rFonts w:ascii="Arial" w:hAnsi="Arial" w:cs="Arial"/>
          <w:sz w:val="22"/>
          <w:szCs w:val="22"/>
        </w:rPr>
        <w:t xml:space="preserve"> entraîne le transfert de propriété.</w:t>
      </w:r>
    </w:p>
    <w:p w14:paraId="0DC922D8" w14:textId="688D153B" w:rsidR="00442434" w:rsidRPr="00213034" w:rsidRDefault="00C93DB2" w:rsidP="00D6470F">
      <w:pPr>
        <w:pStyle w:val="Titre2"/>
        <w:rPr>
          <w:rFonts w:ascii="Arial" w:hAnsi="Arial" w:cs="Arial"/>
          <w:sz w:val="22"/>
          <w:szCs w:val="22"/>
        </w:rPr>
      </w:pPr>
      <w:bookmarkStart w:id="75" w:name="_Toc516663564"/>
      <w:bookmarkStart w:id="76" w:name="_Toc88639385"/>
      <w:r w:rsidRPr="00213034">
        <w:rPr>
          <w:rFonts w:ascii="Arial" w:hAnsi="Arial" w:cs="Arial"/>
          <w:sz w:val="22"/>
          <w:szCs w:val="22"/>
        </w:rPr>
        <w:t>7</w:t>
      </w:r>
      <w:r w:rsidR="00442434" w:rsidRPr="00213034">
        <w:rPr>
          <w:rFonts w:ascii="Arial" w:hAnsi="Arial" w:cs="Arial"/>
          <w:sz w:val="22"/>
          <w:szCs w:val="22"/>
        </w:rPr>
        <w:t>.7 - Traitement d’une non-conformité</w:t>
      </w:r>
      <w:bookmarkEnd w:id="73"/>
      <w:bookmarkEnd w:id="74"/>
      <w:bookmarkEnd w:id="75"/>
      <w:bookmarkEnd w:id="76"/>
    </w:p>
    <w:p w14:paraId="784A61FA" w14:textId="77777777" w:rsidR="00B8406C" w:rsidRPr="00B8406C" w:rsidRDefault="00B8406C" w:rsidP="00B8406C">
      <w:pPr>
        <w:pStyle w:val="Paragraphedeliste"/>
        <w:numPr>
          <w:ilvl w:val="0"/>
          <w:numId w:val="1"/>
        </w:numPr>
        <w:ind w:left="0"/>
        <w:rPr>
          <w:rFonts w:ascii="Arial" w:hAnsi="Arial" w:cs="Arial"/>
          <w:sz w:val="22"/>
          <w:szCs w:val="22"/>
        </w:rPr>
      </w:pPr>
      <w:bookmarkStart w:id="77" w:name="_Toc88639386"/>
      <w:r w:rsidRPr="00B8406C">
        <w:rPr>
          <w:rFonts w:ascii="Arial" w:hAnsi="Arial" w:cs="Arial"/>
          <w:sz w:val="22"/>
          <w:szCs w:val="22"/>
        </w:rPr>
        <w:t>Dans le cas d’une fourniture et/ou d’une prestation non-conforme ne permettant pas son admission en l’état par la personne publique, le titulaire du marché est informé du motif du rejet de sa fourniture et/ou de sa prestation et est invité à présenter ses observations.</w:t>
      </w:r>
    </w:p>
    <w:p w14:paraId="589DA5C9"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Les délais de livraison courent à compter de la date de notification de la décision de rejet émise par la personne publique. Par dérogation à l’article 30 du CCAG FCS, cette dernière mentionnera les nouvelles modalités de livraison.</w:t>
      </w:r>
    </w:p>
    <w:p w14:paraId="32EDF480" w14:textId="77777777" w:rsidR="00B62696" w:rsidRPr="00213034" w:rsidRDefault="00C93DB2" w:rsidP="00ED0BB3">
      <w:pPr>
        <w:pStyle w:val="articles"/>
        <w:numPr>
          <w:ilvl w:val="0"/>
          <w:numId w:val="1"/>
        </w:numPr>
        <w:rPr>
          <w:rFonts w:ascii="Arial" w:hAnsi="Arial" w:cs="Arial"/>
          <w:sz w:val="22"/>
          <w:szCs w:val="22"/>
        </w:rPr>
      </w:pPr>
      <w:r w:rsidRPr="00213034">
        <w:rPr>
          <w:rFonts w:ascii="Arial" w:hAnsi="Arial" w:cs="Arial"/>
          <w:sz w:val="22"/>
          <w:szCs w:val="22"/>
        </w:rPr>
        <w:t>ARTICLE 8</w:t>
      </w:r>
      <w:r w:rsidR="00B62696" w:rsidRPr="00213034">
        <w:rPr>
          <w:rFonts w:ascii="Arial" w:hAnsi="Arial" w:cs="Arial"/>
          <w:sz w:val="22"/>
          <w:szCs w:val="22"/>
        </w:rPr>
        <w:br/>
        <w:t>ASSURANCE QUALITE DES FOURNITURES</w:t>
      </w:r>
      <w:bookmarkEnd w:id="77"/>
    </w:p>
    <w:p w14:paraId="6DC99C3A" w14:textId="77777777" w:rsidR="00B62696" w:rsidRPr="00213034" w:rsidRDefault="00C93DB2" w:rsidP="00D6470F">
      <w:pPr>
        <w:pStyle w:val="Titre2"/>
        <w:rPr>
          <w:rFonts w:ascii="Arial" w:hAnsi="Arial" w:cs="Arial"/>
          <w:sz w:val="22"/>
          <w:szCs w:val="22"/>
        </w:rPr>
      </w:pPr>
      <w:bookmarkStart w:id="78" w:name="_Toc276649111"/>
      <w:bookmarkStart w:id="79" w:name="_Toc276649174"/>
      <w:bookmarkStart w:id="80" w:name="_Toc516663565"/>
      <w:bookmarkStart w:id="81" w:name="_Toc88639387"/>
      <w:r w:rsidRPr="00213034">
        <w:rPr>
          <w:rFonts w:ascii="Arial" w:hAnsi="Arial" w:cs="Arial"/>
          <w:sz w:val="22"/>
          <w:szCs w:val="22"/>
        </w:rPr>
        <w:t>8</w:t>
      </w:r>
      <w:r w:rsidR="00B62696" w:rsidRPr="00213034">
        <w:rPr>
          <w:rFonts w:ascii="Arial" w:hAnsi="Arial" w:cs="Arial"/>
          <w:sz w:val="22"/>
          <w:szCs w:val="22"/>
        </w:rPr>
        <w:t>.1 - Assurance qualité des fournitures (AQF)</w:t>
      </w:r>
      <w:bookmarkEnd w:id="78"/>
      <w:bookmarkEnd w:id="79"/>
      <w:bookmarkEnd w:id="80"/>
      <w:bookmarkEnd w:id="81"/>
    </w:p>
    <w:p w14:paraId="6A7B5315" w14:textId="77777777" w:rsidR="00B62696" w:rsidRPr="00213034" w:rsidRDefault="00B62696" w:rsidP="00ED0BB3">
      <w:pPr>
        <w:spacing w:after="120"/>
        <w:rPr>
          <w:rFonts w:ascii="Arial" w:hAnsi="Arial" w:cs="Arial"/>
          <w:sz w:val="22"/>
          <w:szCs w:val="22"/>
        </w:rPr>
      </w:pPr>
      <w:r w:rsidRPr="00213034">
        <w:rPr>
          <w:rFonts w:ascii="Arial" w:hAnsi="Arial" w:cs="Arial"/>
          <w:sz w:val="22"/>
          <w:szCs w:val="22"/>
        </w:rPr>
        <w:t>L’assurance qualité des fournitures (AQF) est le processus par lequel l’autorité compétente s’assure de la satisfaction des exigences contractuelles en matière de qualité.</w:t>
      </w:r>
    </w:p>
    <w:p w14:paraId="182F29C4" w14:textId="77777777" w:rsidR="00D5776B" w:rsidRDefault="00B62696" w:rsidP="00ED0BB3">
      <w:pPr>
        <w:spacing w:after="120"/>
        <w:rPr>
          <w:rFonts w:ascii="Arial" w:hAnsi="Arial" w:cs="Arial"/>
          <w:sz w:val="22"/>
          <w:szCs w:val="22"/>
        </w:rPr>
      </w:pPr>
      <w:r w:rsidRPr="00213034">
        <w:rPr>
          <w:rFonts w:ascii="Arial" w:hAnsi="Arial" w:cs="Arial"/>
          <w:sz w:val="22"/>
          <w:szCs w:val="22"/>
        </w:rPr>
        <w:t>Dans le cadre du présent marché, l’autorité qui assume les missions des opérations de vérification préalables à l’admission est appelée « autorité responsable de l’assu</w:t>
      </w:r>
      <w:r w:rsidR="00EF595C" w:rsidRPr="00213034">
        <w:rPr>
          <w:rFonts w:ascii="Arial" w:hAnsi="Arial" w:cs="Arial"/>
          <w:sz w:val="22"/>
          <w:szCs w:val="22"/>
        </w:rPr>
        <w:t>rance qualité des fournitures », par d</w:t>
      </w:r>
      <w:r w:rsidR="006416B4">
        <w:rPr>
          <w:rFonts w:ascii="Arial" w:hAnsi="Arial" w:cs="Arial"/>
          <w:sz w:val="22"/>
          <w:szCs w:val="22"/>
        </w:rPr>
        <w:t>érogation à l’article 28</w:t>
      </w:r>
      <w:r w:rsidR="00EF595C" w:rsidRPr="00213034">
        <w:rPr>
          <w:rFonts w:ascii="Arial" w:hAnsi="Arial" w:cs="Arial"/>
          <w:sz w:val="22"/>
          <w:szCs w:val="22"/>
        </w:rPr>
        <w:t>.1 du CCAG/FCS.</w:t>
      </w:r>
    </w:p>
    <w:p w14:paraId="0B2C84DF" w14:textId="671CA415" w:rsidR="00B62696" w:rsidRDefault="00B62696" w:rsidP="00FC7FF6">
      <w:pPr>
        <w:suppressAutoHyphens w:val="0"/>
        <w:jc w:val="left"/>
        <w:rPr>
          <w:rFonts w:ascii="Arial" w:hAnsi="Arial" w:cs="Arial"/>
          <w:sz w:val="22"/>
          <w:szCs w:val="22"/>
        </w:rPr>
      </w:pPr>
      <w:bookmarkStart w:id="82" w:name="_Toc276649113"/>
      <w:bookmarkStart w:id="83" w:name="_Toc276649176"/>
      <w:r w:rsidRPr="00213034">
        <w:rPr>
          <w:rFonts w:ascii="Arial" w:hAnsi="Arial" w:cs="Arial"/>
          <w:sz w:val="22"/>
          <w:szCs w:val="22"/>
        </w:rPr>
        <w:t>Au titre de ce ma</w:t>
      </w:r>
      <w:r w:rsidR="0079087D" w:rsidRPr="00213034">
        <w:rPr>
          <w:rFonts w:ascii="Arial" w:hAnsi="Arial" w:cs="Arial"/>
          <w:sz w:val="22"/>
          <w:szCs w:val="22"/>
        </w:rPr>
        <w:t>rché, le représentant de l’AQF est</w:t>
      </w:r>
      <w:r w:rsidRPr="00213034">
        <w:rPr>
          <w:rFonts w:ascii="Arial" w:hAnsi="Arial" w:cs="Arial"/>
          <w:sz w:val="22"/>
          <w:szCs w:val="22"/>
        </w:rPr>
        <w:t xml:space="preserve"> chargé des opérations de vérification préalables</w:t>
      </w:r>
      <w:r w:rsidR="0057473A" w:rsidRPr="00213034">
        <w:rPr>
          <w:rFonts w:ascii="Arial" w:hAnsi="Arial" w:cs="Arial"/>
          <w:sz w:val="22"/>
          <w:szCs w:val="22"/>
        </w:rPr>
        <w:t xml:space="preserve"> </w:t>
      </w:r>
      <w:r w:rsidR="001B43D7" w:rsidRPr="00213034">
        <w:rPr>
          <w:rFonts w:ascii="Arial" w:hAnsi="Arial" w:cs="Arial"/>
          <w:sz w:val="22"/>
          <w:szCs w:val="22"/>
        </w:rPr>
        <w:t>du présent document.</w:t>
      </w:r>
    </w:p>
    <w:p w14:paraId="706631FB" w14:textId="356BCEC5" w:rsidR="00B62696" w:rsidRPr="00213034" w:rsidRDefault="00C93DB2" w:rsidP="00D6470F">
      <w:pPr>
        <w:pStyle w:val="Titre2"/>
        <w:rPr>
          <w:rFonts w:ascii="Arial" w:hAnsi="Arial" w:cs="Arial"/>
          <w:sz w:val="22"/>
          <w:szCs w:val="22"/>
        </w:rPr>
      </w:pPr>
      <w:bookmarkStart w:id="84" w:name="_Toc516663566"/>
      <w:bookmarkStart w:id="85" w:name="_Toc88639388"/>
      <w:r w:rsidRPr="00213034">
        <w:rPr>
          <w:rFonts w:ascii="Arial" w:hAnsi="Arial" w:cs="Arial"/>
          <w:sz w:val="22"/>
          <w:szCs w:val="22"/>
        </w:rPr>
        <w:t>8</w:t>
      </w:r>
      <w:r w:rsidR="00B62696" w:rsidRPr="00213034">
        <w:rPr>
          <w:rFonts w:ascii="Arial" w:hAnsi="Arial" w:cs="Arial"/>
          <w:sz w:val="22"/>
          <w:szCs w:val="22"/>
        </w:rPr>
        <w:t>.</w:t>
      </w:r>
      <w:r w:rsidR="00EF595C" w:rsidRPr="00213034">
        <w:rPr>
          <w:rFonts w:ascii="Arial" w:hAnsi="Arial" w:cs="Arial"/>
          <w:sz w:val="22"/>
          <w:szCs w:val="22"/>
        </w:rPr>
        <w:t>2</w:t>
      </w:r>
      <w:r w:rsidR="00B62696" w:rsidRPr="00213034">
        <w:rPr>
          <w:rFonts w:ascii="Arial" w:hAnsi="Arial" w:cs="Arial"/>
          <w:sz w:val="22"/>
          <w:szCs w:val="22"/>
        </w:rPr>
        <w:t xml:space="preserve"> - </w:t>
      </w:r>
      <w:r w:rsidR="003C13BC" w:rsidRPr="00213034">
        <w:rPr>
          <w:rFonts w:ascii="Arial" w:hAnsi="Arial" w:cs="Arial"/>
          <w:sz w:val="22"/>
          <w:szCs w:val="22"/>
        </w:rPr>
        <w:t>Contenu</w:t>
      </w:r>
      <w:r w:rsidR="00B62696" w:rsidRPr="00213034">
        <w:rPr>
          <w:rFonts w:ascii="Arial" w:hAnsi="Arial" w:cs="Arial"/>
          <w:sz w:val="22"/>
          <w:szCs w:val="22"/>
        </w:rPr>
        <w:t xml:space="preserve"> de l’assurance qualité des fournitures</w:t>
      </w:r>
      <w:bookmarkEnd w:id="82"/>
      <w:bookmarkEnd w:id="83"/>
      <w:bookmarkEnd w:id="84"/>
      <w:bookmarkEnd w:id="85"/>
    </w:p>
    <w:p w14:paraId="1B9850C3" w14:textId="77777777" w:rsidR="00B62696" w:rsidRPr="00213034" w:rsidRDefault="00B62696" w:rsidP="00D6470F">
      <w:pPr>
        <w:rPr>
          <w:rFonts w:ascii="Arial" w:hAnsi="Arial" w:cs="Arial"/>
          <w:sz w:val="22"/>
          <w:szCs w:val="22"/>
        </w:rPr>
      </w:pPr>
      <w:r w:rsidRPr="00213034">
        <w:rPr>
          <w:rFonts w:ascii="Arial" w:hAnsi="Arial" w:cs="Arial"/>
          <w:sz w:val="22"/>
          <w:szCs w:val="22"/>
        </w:rPr>
        <w:t>Les exigences d’assurance de la qualité des fournitures définissent :</w:t>
      </w:r>
    </w:p>
    <w:p w14:paraId="3D5F15F1" w14:textId="77777777" w:rsidR="003D55A0" w:rsidRDefault="00B62696" w:rsidP="00ED0BB3">
      <w:pPr>
        <w:pStyle w:val="Paragraphedeliste"/>
        <w:numPr>
          <w:ilvl w:val="0"/>
          <w:numId w:val="3"/>
        </w:numPr>
        <w:rPr>
          <w:rFonts w:ascii="Arial" w:hAnsi="Arial" w:cs="Arial"/>
          <w:sz w:val="22"/>
          <w:szCs w:val="22"/>
        </w:rPr>
      </w:pPr>
      <w:r w:rsidRPr="00213034">
        <w:rPr>
          <w:rFonts w:ascii="Arial" w:hAnsi="Arial" w:cs="Arial"/>
          <w:sz w:val="22"/>
          <w:szCs w:val="22"/>
        </w:rPr>
        <w:t>Les preuves que le titulaire doit associer à ses fournitures afin de démontrer, à l’autorité responsable de l’AQF, leur qualité et l’efficacité des processus associés ;</w:t>
      </w:r>
    </w:p>
    <w:p w14:paraId="03D994DF" w14:textId="77777777" w:rsidR="00D5776B" w:rsidRPr="003D55A0" w:rsidRDefault="00D5776B" w:rsidP="003D55A0">
      <w:pPr>
        <w:suppressAutoHyphens w:val="0"/>
        <w:jc w:val="left"/>
        <w:rPr>
          <w:rFonts w:ascii="Arial" w:hAnsi="Arial" w:cs="Arial"/>
          <w:sz w:val="22"/>
          <w:szCs w:val="22"/>
        </w:rPr>
      </w:pPr>
    </w:p>
    <w:p w14:paraId="4D30EC14" w14:textId="77777777" w:rsidR="00A863DF" w:rsidRPr="004C69FC" w:rsidRDefault="00B62696" w:rsidP="004C69FC">
      <w:pPr>
        <w:pStyle w:val="Paragraphedeliste"/>
        <w:numPr>
          <w:ilvl w:val="0"/>
          <w:numId w:val="3"/>
        </w:numPr>
        <w:rPr>
          <w:rFonts w:ascii="Arial" w:hAnsi="Arial" w:cs="Arial"/>
          <w:b/>
          <w:color w:val="000000"/>
          <w:sz w:val="22"/>
          <w:szCs w:val="22"/>
        </w:rPr>
      </w:pPr>
      <w:r w:rsidRPr="00213034">
        <w:rPr>
          <w:rFonts w:ascii="Arial" w:hAnsi="Arial" w:cs="Arial"/>
          <w:sz w:val="22"/>
          <w:szCs w:val="22"/>
        </w:rPr>
        <w:t>Le degré de visibilité que le titulaire doit donner sur les processus qu’il met en œuvre à l’autorité responsable de l’AQF.</w:t>
      </w:r>
      <w:bookmarkStart w:id="86" w:name="_Toc88639389"/>
    </w:p>
    <w:p w14:paraId="68DD9687" w14:textId="77777777" w:rsidR="009957E9" w:rsidRPr="00213034" w:rsidRDefault="00EC2D13" w:rsidP="004C69FC">
      <w:pPr>
        <w:pStyle w:val="articles"/>
        <w:numPr>
          <w:ilvl w:val="0"/>
          <w:numId w:val="1"/>
        </w:numPr>
        <w:rPr>
          <w:rFonts w:ascii="Arial" w:hAnsi="Arial" w:cs="Arial"/>
          <w:sz w:val="22"/>
          <w:szCs w:val="22"/>
        </w:rPr>
      </w:pPr>
      <w:r w:rsidRPr="00213034">
        <w:rPr>
          <w:rFonts w:ascii="Arial" w:hAnsi="Arial" w:cs="Arial"/>
          <w:sz w:val="22"/>
          <w:szCs w:val="22"/>
        </w:rPr>
        <w:t>ARTICLE 9</w:t>
      </w:r>
      <w:r w:rsidR="00EF595C" w:rsidRPr="00213034">
        <w:rPr>
          <w:rFonts w:ascii="Arial" w:hAnsi="Arial" w:cs="Arial"/>
          <w:sz w:val="22"/>
          <w:szCs w:val="22"/>
        </w:rPr>
        <w:br/>
        <w:t>CONDITIONS DE PAIEMENT</w:t>
      </w:r>
      <w:bookmarkEnd w:id="86"/>
    </w:p>
    <w:p w14:paraId="17E49C07" w14:textId="77777777" w:rsidR="00CF5660" w:rsidRPr="00213034" w:rsidRDefault="00EC2D13" w:rsidP="00D6470F">
      <w:pPr>
        <w:pStyle w:val="Titre2"/>
        <w:rPr>
          <w:rFonts w:ascii="Arial" w:hAnsi="Arial" w:cs="Arial"/>
          <w:sz w:val="22"/>
          <w:szCs w:val="22"/>
        </w:rPr>
      </w:pPr>
      <w:bookmarkStart w:id="87" w:name="_Toc516663567"/>
      <w:bookmarkStart w:id="88" w:name="_Toc88639390"/>
      <w:r w:rsidRPr="00213034">
        <w:rPr>
          <w:rFonts w:ascii="Arial" w:hAnsi="Arial" w:cs="Arial"/>
          <w:sz w:val="22"/>
          <w:szCs w:val="22"/>
        </w:rPr>
        <w:t>9</w:t>
      </w:r>
      <w:r w:rsidR="00CF5660" w:rsidRPr="00213034">
        <w:rPr>
          <w:rFonts w:ascii="Arial" w:hAnsi="Arial" w:cs="Arial"/>
          <w:sz w:val="22"/>
          <w:szCs w:val="22"/>
        </w:rPr>
        <w:t>.1 - Délai global de paiement</w:t>
      </w:r>
      <w:bookmarkEnd w:id="42"/>
      <w:bookmarkEnd w:id="43"/>
      <w:bookmarkEnd w:id="87"/>
      <w:bookmarkEnd w:id="88"/>
    </w:p>
    <w:p w14:paraId="384269FF" w14:textId="77777777" w:rsidR="00481A0D" w:rsidRPr="00213034" w:rsidRDefault="00481A0D" w:rsidP="00481A0D">
      <w:pPr>
        <w:spacing w:after="120"/>
        <w:rPr>
          <w:rFonts w:ascii="Arial" w:hAnsi="Arial" w:cs="Arial"/>
          <w:sz w:val="22"/>
          <w:szCs w:val="22"/>
        </w:rPr>
      </w:pPr>
      <w:bookmarkStart w:id="89" w:name="_Toc276649095"/>
      <w:bookmarkStart w:id="90" w:name="_Toc276649158"/>
      <w:r w:rsidRPr="00213034">
        <w:rPr>
          <w:rFonts w:ascii="Arial" w:hAnsi="Arial" w:cs="Arial"/>
          <w:sz w:val="22"/>
          <w:szCs w:val="22"/>
        </w:rPr>
        <w:t>Le délai global de paiement des</w:t>
      </w:r>
      <w:r w:rsidR="007B71CE" w:rsidRPr="00213034">
        <w:rPr>
          <w:rFonts w:ascii="Arial" w:hAnsi="Arial" w:cs="Arial"/>
          <w:sz w:val="22"/>
          <w:szCs w:val="22"/>
        </w:rPr>
        <w:t xml:space="preserve"> factures est de 30 (trente)</w:t>
      </w:r>
      <w:r w:rsidRPr="00213034">
        <w:rPr>
          <w:rFonts w:ascii="Arial" w:hAnsi="Arial" w:cs="Arial"/>
          <w:sz w:val="22"/>
          <w:szCs w:val="22"/>
        </w:rPr>
        <w:t xml:space="preserve"> jours à compter de la date de réception de la facture ou de la date d'admission de la prestation lorsque celle-ci est postérieure à celle de réception de la facture.</w:t>
      </w:r>
    </w:p>
    <w:p w14:paraId="66E930FA" w14:textId="77777777" w:rsidR="007941D2" w:rsidRPr="00213034" w:rsidRDefault="00481A0D" w:rsidP="00481A0D">
      <w:pPr>
        <w:spacing w:after="120"/>
        <w:rPr>
          <w:rFonts w:ascii="Arial" w:hAnsi="Arial" w:cs="Arial"/>
          <w:sz w:val="22"/>
          <w:szCs w:val="22"/>
        </w:rPr>
      </w:pPr>
      <w:r w:rsidRPr="00213034">
        <w:rPr>
          <w:rFonts w:ascii="Arial" w:hAnsi="Arial" w:cs="Arial"/>
          <w:sz w:val="22"/>
          <w:szCs w:val="22"/>
        </w:rPr>
        <w:t>Dans le cas contraire, le point de départ du délai global de paiement est la date de réception de la facture du principal, dans les conditions mentionnées ci-avant.</w:t>
      </w:r>
    </w:p>
    <w:p w14:paraId="1B08E2C1" w14:textId="77777777" w:rsidR="00481A0D" w:rsidRPr="00213034" w:rsidRDefault="00481A0D" w:rsidP="00481A0D">
      <w:pPr>
        <w:spacing w:after="120"/>
        <w:rPr>
          <w:rFonts w:ascii="Arial" w:hAnsi="Arial" w:cs="Arial"/>
          <w:sz w:val="22"/>
          <w:szCs w:val="22"/>
        </w:rPr>
      </w:pPr>
      <w:r w:rsidRPr="00213034">
        <w:rPr>
          <w:rFonts w:ascii="Arial" w:hAnsi="Arial" w:cs="Arial"/>
          <w:sz w:val="22"/>
          <w:szCs w:val="22"/>
        </w:rPr>
        <w:t>Si le service liquidateur procède à un règlement provisoire sur la base des derniers indices connus, il dispose de trois mois à compter de la date de publication des indices pour effectuer le paiement sur la base finale des indices. Si le paiement n’est pas intervenu dans ce délai, des intérêts moratoires commencent à courir à l’expiration du délai de trois mois.</w:t>
      </w:r>
    </w:p>
    <w:p w14:paraId="3EEFCA39" w14:textId="77777777" w:rsidR="00080807" w:rsidRPr="00213034" w:rsidRDefault="00080807" w:rsidP="00481A0D">
      <w:pPr>
        <w:spacing w:after="120"/>
        <w:rPr>
          <w:rFonts w:ascii="Arial" w:hAnsi="Arial" w:cs="Arial"/>
          <w:sz w:val="22"/>
          <w:szCs w:val="22"/>
        </w:rPr>
      </w:pPr>
      <w:r w:rsidRPr="00213034">
        <w:rPr>
          <w:rFonts w:ascii="Arial" w:hAnsi="Arial" w:cs="Arial"/>
          <w:sz w:val="22"/>
          <w:szCs w:val="22"/>
        </w:rPr>
        <w:t>Le titulaire s’efforcera autant que possible de présenter sur une facture le montant</w:t>
      </w:r>
      <w:r w:rsidR="00736529" w:rsidRPr="00213034">
        <w:rPr>
          <w:rFonts w:ascii="Arial" w:hAnsi="Arial" w:cs="Arial"/>
          <w:sz w:val="22"/>
          <w:szCs w:val="22"/>
        </w:rPr>
        <w:t xml:space="preserve"> principal et la révision de prix correspondante.</w:t>
      </w:r>
    </w:p>
    <w:p w14:paraId="102DCAD2" w14:textId="77777777" w:rsidR="00481A0D" w:rsidRPr="00213034" w:rsidRDefault="00481A0D" w:rsidP="00481A0D">
      <w:pPr>
        <w:rPr>
          <w:rFonts w:ascii="Arial" w:hAnsi="Arial" w:cs="Arial"/>
          <w:sz w:val="22"/>
          <w:szCs w:val="22"/>
        </w:rPr>
      </w:pPr>
      <w:r w:rsidRPr="00213034">
        <w:rPr>
          <w:rFonts w:ascii="Arial" w:hAnsi="Arial" w:cs="Arial"/>
          <w:sz w:val="22"/>
          <w:szCs w:val="22"/>
        </w:rPr>
        <w:t>Le délai global de paiement peut être suspendu une fois par la personne publique, si elle constate que la demande ne comporte pas l’ensemble des pièces et des mentions prévues au marché.</w:t>
      </w:r>
    </w:p>
    <w:p w14:paraId="47CA9329" w14:textId="77777777" w:rsidR="00481A0D" w:rsidRPr="00213034" w:rsidRDefault="00481A0D" w:rsidP="00481A0D">
      <w:pPr>
        <w:rPr>
          <w:rFonts w:ascii="Arial" w:hAnsi="Arial" w:cs="Arial"/>
          <w:sz w:val="22"/>
          <w:szCs w:val="22"/>
        </w:rPr>
      </w:pPr>
      <w:r w:rsidRPr="00213034">
        <w:rPr>
          <w:rFonts w:ascii="Arial" w:hAnsi="Arial" w:cs="Arial"/>
          <w:sz w:val="22"/>
          <w:szCs w:val="22"/>
        </w:rPr>
        <w:t>La suspension du délai de paiement fait l’objet d’une notification au titulaire par tout moyen permettant d’attester une date certaine de réception.</w:t>
      </w:r>
    </w:p>
    <w:p w14:paraId="417C6090" w14:textId="77777777" w:rsidR="00481A0D" w:rsidRPr="00213034" w:rsidRDefault="00481A0D" w:rsidP="00481A0D">
      <w:pPr>
        <w:rPr>
          <w:rFonts w:ascii="Arial" w:hAnsi="Arial" w:cs="Arial"/>
          <w:sz w:val="22"/>
          <w:szCs w:val="22"/>
        </w:rPr>
      </w:pPr>
      <w:r w:rsidRPr="00213034">
        <w:rPr>
          <w:rFonts w:ascii="Arial" w:hAnsi="Arial" w:cs="Arial"/>
          <w:sz w:val="22"/>
          <w:szCs w:val="22"/>
        </w:rPr>
        <w:t>Cette notification précise les raisons imputables au titulaire qui s’opposent au paiement, ainsi que les pièces à fournir ou à compléter.</w:t>
      </w:r>
    </w:p>
    <w:p w14:paraId="5B9157E4" w14:textId="77777777" w:rsidR="005D0C47" w:rsidRDefault="00481A0D" w:rsidP="00A80130">
      <w:pPr>
        <w:spacing w:after="120"/>
        <w:rPr>
          <w:rFonts w:ascii="Arial" w:hAnsi="Arial" w:cs="Arial"/>
          <w:sz w:val="22"/>
          <w:szCs w:val="22"/>
        </w:rPr>
      </w:pPr>
      <w:r w:rsidRPr="00213034">
        <w:rPr>
          <w:rFonts w:ascii="Arial" w:hAnsi="Arial" w:cs="Arial"/>
          <w:sz w:val="22"/>
          <w:szCs w:val="22"/>
        </w:rPr>
        <w:t>A compter de la réception de la totalité de ces éléments, un nouveau délai de paiement est ouvert. Il est de trente (30) jours, ou égal au solde restant à courir à la date de réception de la notification de la suspension, si ce solde est supérieur à trente (30) jours.</w:t>
      </w:r>
      <w:bookmarkStart w:id="91" w:name="_Toc516663568"/>
    </w:p>
    <w:p w14:paraId="13787A49" w14:textId="7F153B4C" w:rsidR="00B27F91" w:rsidRPr="00213034" w:rsidRDefault="00EC2D13" w:rsidP="00A80130">
      <w:pPr>
        <w:spacing w:after="120"/>
        <w:rPr>
          <w:rFonts w:ascii="Arial" w:hAnsi="Arial" w:cs="Arial"/>
          <w:b/>
          <w:sz w:val="22"/>
          <w:szCs w:val="22"/>
        </w:rPr>
      </w:pPr>
      <w:r w:rsidRPr="00213034">
        <w:rPr>
          <w:rFonts w:ascii="Arial" w:hAnsi="Arial" w:cs="Arial"/>
          <w:b/>
          <w:sz w:val="22"/>
          <w:szCs w:val="22"/>
        </w:rPr>
        <w:t>9</w:t>
      </w:r>
      <w:r w:rsidR="00482DD8" w:rsidRPr="00213034">
        <w:rPr>
          <w:rFonts w:ascii="Arial" w:hAnsi="Arial" w:cs="Arial"/>
          <w:b/>
          <w:sz w:val="22"/>
          <w:szCs w:val="22"/>
        </w:rPr>
        <w:t>.2 -</w:t>
      </w:r>
      <w:r w:rsidR="00B27F91" w:rsidRPr="00213034">
        <w:rPr>
          <w:rFonts w:ascii="Arial" w:hAnsi="Arial" w:cs="Arial"/>
          <w:b/>
          <w:sz w:val="22"/>
          <w:szCs w:val="22"/>
        </w:rPr>
        <w:t xml:space="preserve"> Avance</w:t>
      </w:r>
      <w:bookmarkEnd w:id="91"/>
    </w:p>
    <w:p w14:paraId="0FF7F4CD" w14:textId="77777777" w:rsidR="00211597" w:rsidRPr="00213034" w:rsidRDefault="005C5C41" w:rsidP="005934F8">
      <w:pPr>
        <w:spacing w:after="120"/>
        <w:rPr>
          <w:rFonts w:ascii="Arial" w:hAnsi="Arial" w:cs="Arial"/>
          <w:sz w:val="22"/>
          <w:szCs w:val="22"/>
        </w:rPr>
      </w:pPr>
      <w:r w:rsidRPr="00213034">
        <w:rPr>
          <w:rFonts w:ascii="Arial" w:hAnsi="Arial" w:cs="Arial"/>
          <w:sz w:val="22"/>
          <w:szCs w:val="22"/>
        </w:rPr>
        <w:t xml:space="preserve">Conformément aux </w:t>
      </w:r>
      <w:r w:rsidR="00922F03" w:rsidRPr="00213034">
        <w:rPr>
          <w:rFonts w:ascii="Arial" w:hAnsi="Arial" w:cs="Arial"/>
          <w:sz w:val="22"/>
          <w:szCs w:val="22"/>
        </w:rPr>
        <w:t>article</w:t>
      </w:r>
      <w:r w:rsidRPr="00213034">
        <w:rPr>
          <w:rFonts w:ascii="Arial" w:hAnsi="Arial" w:cs="Arial"/>
          <w:sz w:val="22"/>
          <w:szCs w:val="22"/>
        </w:rPr>
        <w:t>s</w:t>
      </w:r>
      <w:r w:rsidR="00922F03" w:rsidRPr="00213034">
        <w:rPr>
          <w:rFonts w:ascii="Arial" w:hAnsi="Arial" w:cs="Arial"/>
          <w:sz w:val="22"/>
          <w:szCs w:val="22"/>
        </w:rPr>
        <w:t xml:space="preserve"> R2391-1</w:t>
      </w:r>
      <w:r w:rsidRPr="00213034">
        <w:rPr>
          <w:rFonts w:ascii="Arial" w:hAnsi="Arial" w:cs="Arial"/>
          <w:sz w:val="22"/>
          <w:szCs w:val="22"/>
        </w:rPr>
        <w:t xml:space="preserve"> à R2391-7 et R2391-8 à R2391-11</w:t>
      </w:r>
      <w:r w:rsidR="00922F03" w:rsidRPr="00213034">
        <w:rPr>
          <w:rFonts w:ascii="Arial" w:hAnsi="Arial" w:cs="Arial"/>
          <w:sz w:val="22"/>
          <w:szCs w:val="22"/>
        </w:rPr>
        <w:t xml:space="preserve"> du </w:t>
      </w:r>
      <w:r w:rsidR="009957E9" w:rsidRPr="00213034">
        <w:rPr>
          <w:rFonts w:ascii="Arial" w:hAnsi="Arial" w:cs="Arial"/>
          <w:sz w:val="22"/>
          <w:szCs w:val="22"/>
        </w:rPr>
        <w:t>code de la commande publique</w:t>
      </w:r>
      <w:r w:rsidR="00940A29" w:rsidRPr="00213034">
        <w:rPr>
          <w:rFonts w:ascii="Arial" w:hAnsi="Arial" w:cs="Arial"/>
          <w:sz w:val="22"/>
          <w:szCs w:val="22"/>
        </w:rPr>
        <w:t xml:space="preserve">, </w:t>
      </w:r>
      <w:r w:rsidR="00211597" w:rsidRPr="00213034">
        <w:rPr>
          <w:rFonts w:ascii="Arial" w:hAnsi="Arial" w:cs="Arial"/>
          <w:sz w:val="22"/>
          <w:szCs w:val="22"/>
        </w:rPr>
        <w:t>une avance est accordée au titulaire</w:t>
      </w:r>
      <w:r w:rsidR="005934F8">
        <w:rPr>
          <w:rFonts w:ascii="Arial" w:hAnsi="Arial" w:cs="Arial"/>
          <w:sz w:val="22"/>
          <w:szCs w:val="22"/>
        </w:rPr>
        <w:t xml:space="preserve"> sauf renonciation expresse de sa part figurant ci-dessous</w:t>
      </w:r>
      <w:r w:rsidR="00211597" w:rsidRPr="00213034">
        <w:rPr>
          <w:rFonts w:ascii="Arial" w:hAnsi="Arial" w:cs="Arial"/>
          <w:sz w:val="22"/>
          <w:szCs w:val="22"/>
        </w:rPr>
        <w:t xml:space="preserve">. </w:t>
      </w:r>
    </w:p>
    <w:p w14:paraId="36770B61" w14:textId="77777777" w:rsidR="00211597" w:rsidRPr="00213034" w:rsidRDefault="00211597" w:rsidP="00211597">
      <w:pPr>
        <w:spacing w:after="120"/>
        <w:rPr>
          <w:rFonts w:ascii="Arial" w:hAnsi="Arial" w:cs="Arial"/>
          <w:sz w:val="22"/>
          <w:szCs w:val="22"/>
        </w:rPr>
      </w:pPr>
      <w:r w:rsidRPr="00213034">
        <w:rPr>
          <w:rFonts w:ascii="Arial" w:hAnsi="Arial" w:cs="Arial"/>
          <w:sz w:val="22"/>
          <w:szCs w:val="22"/>
        </w:rPr>
        <w:t xml:space="preserve">Le titulaire </w:t>
      </w:r>
      <w:r w:rsidR="005934F8">
        <w:rPr>
          <w:rFonts w:ascii="Arial" w:hAnsi="Arial" w:cs="Arial"/>
          <w:sz w:val="22"/>
          <w:szCs w:val="22"/>
        </w:rPr>
        <w:t>déclare :</w:t>
      </w:r>
    </w:p>
    <w:p w14:paraId="0FFC56D7" w14:textId="77777777" w:rsidR="00B16982" w:rsidRPr="00213034" w:rsidRDefault="00B16982" w:rsidP="00B16982">
      <w:pPr>
        <w:spacing w:before="120" w:after="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Souhaiter percevoir une avance</w:t>
      </w:r>
      <w:r w:rsidRPr="00213034">
        <w:rPr>
          <w:rFonts w:ascii="Arial" w:hAnsi="Arial" w:cs="Arial"/>
          <w:sz w:val="22"/>
          <w:szCs w:val="22"/>
        </w:rPr>
        <w:t>.</w:t>
      </w:r>
    </w:p>
    <w:p w14:paraId="5E9C3E56" w14:textId="77777777" w:rsidR="00211597" w:rsidRDefault="00B16982" w:rsidP="00A34590">
      <w:pPr>
        <w:spacing w:before="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Renoncer à percevoir une avance</w:t>
      </w:r>
      <w:r w:rsidRPr="00213034">
        <w:rPr>
          <w:rFonts w:ascii="Arial" w:hAnsi="Arial" w:cs="Arial"/>
          <w:sz w:val="22"/>
          <w:szCs w:val="22"/>
        </w:rPr>
        <w:t>.</w:t>
      </w:r>
    </w:p>
    <w:p w14:paraId="7AB4D0CE" w14:textId="77777777" w:rsidR="00FC7FF6" w:rsidRDefault="00FC7FF6" w:rsidP="005934F8">
      <w:pPr>
        <w:spacing w:after="120"/>
        <w:rPr>
          <w:rFonts w:ascii="Arial" w:hAnsi="Arial" w:cs="Arial"/>
          <w:sz w:val="22"/>
          <w:szCs w:val="22"/>
        </w:rPr>
      </w:pPr>
    </w:p>
    <w:p w14:paraId="2A7FC794" w14:textId="245F6510" w:rsidR="005934F8" w:rsidRPr="00213034" w:rsidRDefault="005934F8" w:rsidP="005934F8">
      <w:pPr>
        <w:spacing w:after="120"/>
        <w:rPr>
          <w:rFonts w:ascii="Arial" w:hAnsi="Arial" w:cs="Arial"/>
          <w:sz w:val="22"/>
          <w:szCs w:val="22"/>
        </w:rPr>
      </w:pPr>
      <w:r w:rsidRPr="00213034">
        <w:rPr>
          <w:rFonts w:ascii="Arial" w:hAnsi="Arial" w:cs="Arial"/>
          <w:sz w:val="22"/>
          <w:szCs w:val="22"/>
        </w:rPr>
        <w:t xml:space="preserve">Elle est calculée sur la base du montant du marché. Une avance de 5 % est accordée au titulaire lorsque le montant initial du marché est supérieur à 250 000 € HT et dans la mesure où le délai d’exécution est supérieur à trois mois. </w:t>
      </w:r>
    </w:p>
    <w:p w14:paraId="03183BAE" w14:textId="77777777" w:rsidR="00D5776B" w:rsidRDefault="005934F8" w:rsidP="005934F8">
      <w:pPr>
        <w:spacing w:after="120"/>
        <w:rPr>
          <w:rFonts w:ascii="Arial" w:hAnsi="Arial" w:cs="Arial"/>
          <w:sz w:val="22"/>
          <w:szCs w:val="22"/>
        </w:rPr>
      </w:pPr>
      <w:r w:rsidRPr="00213034">
        <w:rPr>
          <w:rFonts w:ascii="Arial" w:hAnsi="Arial" w:cs="Arial"/>
          <w:sz w:val="22"/>
          <w:szCs w:val="22"/>
        </w:rPr>
        <w:t>Si le titulaire est une petite ou moyenne entreprise, une avance de 20 % est versée lorsque le montant initial du marché est supérieur à 50 000€ HT et dans la mesure où le délai d’exécution est supérieur à deux mois.</w:t>
      </w:r>
    </w:p>
    <w:p w14:paraId="4EB92995" w14:textId="3CF5AACD" w:rsidR="00B27F91" w:rsidRPr="00213034" w:rsidRDefault="00EC2D13" w:rsidP="00FC7FF6">
      <w:pPr>
        <w:suppressAutoHyphens w:val="0"/>
        <w:jc w:val="left"/>
        <w:rPr>
          <w:rFonts w:ascii="Arial" w:hAnsi="Arial" w:cs="Arial"/>
          <w:sz w:val="22"/>
          <w:szCs w:val="22"/>
        </w:rPr>
      </w:pPr>
      <w:bookmarkStart w:id="92" w:name="_Toc516663569"/>
      <w:bookmarkStart w:id="93" w:name="_Toc88639391"/>
      <w:r w:rsidRPr="00213034">
        <w:rPr>
          <w:rFonts w:ascii="Arial" w:hAnsi="Arial" w:cs="Arial"/>
          <w:sz w:val="22"/>
          <w:szCs w:val="22"/>
        </w:rPr>
        <w:t>9</w:t>
      </w:r>
      <w:r w:rsidR="00482DD8" w:rsidRPr="00213034">
        <w:rPr>
          <w:rFonts w:ascii="Arial" w:hAnsi="Arial" w:cs="Arial"/>
          <w:sz w:val="22"/>
          <w:szCs w:val="22"/>
        </w:rPr>
        <w:t>.3 -</w:t>
      </w:r>
      <w:r w:rsidR="00B27F91" w:rsidRPr="00213034">
        <w:rPr>
          <w:rFonts w:ascii="Arial" w:hAnsi="Arial" w:cs="Arial"/>
          <w:sz w:val="22"/>
          <w:szCs w:val="22"/>
        </w:rPr>
        <w:t xml:space="preserve"> Acompte</w:t>
      </w:r>
      <w:bookmarkEnd w:id="92"/>
      <w:bookmarkEnd w:id="93"/>
    </w:p>
    <w:p w14:paraId="307D25A0" w14:textId="77777777" w:rsidR="00B27F91" w:rsidRDefault="00B27F91" w:rsidP="00D6470F">
      <w:pPr>
        <w:rPr>
          <w:rFonts w:ascii="Arial" w:hAnsi="Arial" w:cs="Arial"/>
          <w:sz w:val="22"/>
          <w:szCs w:val="22"/>
        </w:rPr>
      </w:pPr>
      <w:r w:rsidRPr="00213034">
        <w:rPr>
          <w:rFonts w:ascii="Arial" w:hAnsi="Arial" w:cs="Arial"/>
          <w:sz w:val="22"/>
          <w:szCs w:val="22"/>
        </w:rPr>
        <w:t>Il n’est pas prévu d’acompte au titre de ce marché.</w:t>
      </w:r>
    </w:p>
    <w:p w14:paraId="008E885F" w14:textId="3620D0EA" w:rsidR="00B27F91" w:rsidRPr="00213034" w:rsidRDefault="00EC2D13" w:rsidP="00D6470F">
      <w:pPr>
        <w:pStyle w:val="Titre2"/>
        <w:rPr>
          <w:rFonts w:ascii="Arial" w:hAnsi="Arial" w:cs="Arial"/>
          <w:sz w:val="22"/>
          <w:szCs w:val="22"/>
        </w:rPr>
      </w:pPr>
      <w:bookmarkStart w:id="94" w:name="_Toc276649098"/>
      <w:bookmarkStart w:id="95" w:name="_Toc276649161"/>
      <w:bookmarkStart w:id="96" w:name="_Toc516663570"/>
      <w:bookmarkStart w:id="97" w:name="_Toc88639392"/>
      <w:r w:rsidRPr="00213034">
        <w:rPr>
          <w:rFonts w:ascii="Arial" w:hAnsi="Arial" w:cs="Arial"/>
          <w:sz w:val="22"/>
          <w:szCs w:val="22"/>
        </w:rPr>
        <w:t>9</w:t>
      </w:r>
      <w:r w:rsidR="00B27F91" w:rsidRPr="00213034">
        <w:rPr>
          <w:rFonts w:ascii="Arial" w:hAnsi="Arial" w:cs="Arial"/>
          <w:sz w:val="22"/>
          <w:szCs w:val="22"/>
        </w:rPr>
        <w:t xml:space="preserve">.4 - Application de la </w:t>
      </w:r>
      <w:bookmarkEnd w:id="94"/>
      <w:bookmarkEnd w:id="95"/>
      <w:r w:rsidR="00EB74B4" w:rsidRPr="00213034">
        <w:rPr>
          <w:rFonts w:ascii="Arial" w:hAnsi="Arial" w:cs="Arial"/>
          <w:sz w:val="22"/>
          <w:szCs w:val="22"/>
        </w:rPr>
        <w:t>TVA</w:t>
      </w:r>
      <w:bookmarkEnd w:id="96"/>
      <w:bookmarkEnd w:id="97"/>
    </w:p>
    <w:p w14:paraId="77125CEE" w14:textId="77777777" w:rsidR="00B27F91" w:rsidRPr="00213034" w:rsidRDefault="00105917" w:rsidP="00D6470F">
      <w:pPr>
        <w:rPr>
          <w:rFonts w:ascii="Arial" w:hAnsi="Arial" w:cs="Arial"/>
          <w:sz w:val="22"/>
          <w:szCs w:val="22"/>
        </w:rPr>
      </w:pPr>
      <w:r w:rsidRPr="00213034">
        <w:rPr>
          <w:rFonts w:ascii="Arial" w:hAnsi="Arial" w:cs="Arial"/>
          <w:sz w:val="22"/>
          <w:szCs w:val="22"/>
        </w:rPr>
        <w:t>Dans le cas d’un</w:t>
      </w:r>
      <w:r w:rsidR="008A60ED" w:rsidRPr="00213034">
        <w:rPr>
          <w:rFonts w:ascii="Arial" w:hAnsi="Arial" w:cs="Arial"/>
          <w:sz w:val="22"/>
          <w:szCs w:val="22"/>
        </w:rPr>
        <w:t xml:space="preserve"> titulaire Français, l</w:t>
      </w:r>
      <w:r w:rsidR="00B27F91" w:rsidRPr="00213034">
        <w:rPr>
          <w:rFonts w:ascii="Arial" w:hAnsi="Arial" w:cs="Arial"/>
          <w:sz w:val="22"/>
          <w:szCs w:val="22"/>
        </w:rPr>
        <w:t>es prestations exécutées au titre du présent marché sont assujetties à la taxe sur la valeur ajoutée au taux normal en vigueur lors du fait générateur. Ce taux est, à titre indicatif, de 20% à la date de notification du marché.</w:t>
      </w:r>
    </w:p>
    <w:p w14:paraId="16840E0D" w14:textId="77777777" w:rsidR="00B27F91" w:rsidRPr="007F05D9" w:rsidRDefault="00B27F91" w:rsidP="00D6470F">
      <w:pPr>
        <w:rPr>
          <w:rFonts w:ascii="Arial" w:hAnsi="Arial" w:cs="Arial"/>
          <w:sz w:val="22"/>
          <w:szCs w:val="22"/>
        </w:rPr>
      </w:pPr>
      <w:r w:rsidRPr="007F05D9">
        <w:rPr>
          <w:rFonts w:ascii="Arial" w:hAnsi="Arial" w:cs="Arial"/>
          <w:sz w:val="22"/>
          <w:szCs w:val="22"/>
        </w:rPr>
        <w:t xml:space="preserve">La taxe sur la valeur ajoutée est exigible à </w:t>
      </w:r>
      <w:r w:rsidR="000743B9" w:rsidRPr="007F05D9">
        <w:rPr>
          <w:rFonts w:ascii="Arial" w:hAnsi="Arial" w:cs="Arial"/>
          <w:sz w:val="22"/>
          <w:szCs w:val="22"/>
        </w:rPr>
        <w:t>l’encaissement pour l’ensemble des postes.</w:t>
      </w:r>
    </w:p>
    <w:p w14:paraId="631BC3D7" w14:textId="508DBA6E" w:rsidR="000743B9" w:rsidRPr="007F05D9" w:rsidRDefault="00B27F91" w:rsidP="00D6470F">
      <w:pPr>
        <w:rPr>
          <w:rFonts w:ascii="Arial" w:hAnsi="Arial" w:cs="Arial"/>
          <w:sz w:val="22"/>
          <w:szCs w:val="22"/>
        </w:rPr>
      </w:pPr>
      <w:r w:rsidRPr="007F05D9">
        <w:rPr>
          <w:rFonts w:ascii="Arial" w:hAnsi="Arial" w:cs="Arial"/>
          <w:sz w:val="22"/>
          <w:szCs w:val="22"/>
        </w:rPr>
        <w:t xml:space="preserve">Le montant </w:t>
      </w:r>
      <w:r w:rsidR="000743B9" w:rsidRPr="007F05D9">
        <w:rPr>
          <w:rFonts w:ascii="Arial" w:hAnsi="Arial" w:cs="Arial"/>
          <w:sz w:val="22"/>
          <w:szCs w:val="22"/>
        </w:rPr>
        <w:t>des acomptes n</w:t>
      </w:r>
      <w:r w:rsidR="00000D35" w:rsidRPr="007F05D9">
        <w:rPr>
          <w:rFonts w:ascii="Arial" w:hAnsi="Arial" w:cs="Arial"/>
          <w:sz w:val="22"/>
          <w:szCs w:val="22"/>
        </w:rPr>
        <w:t>’inclu</w:t>
      </w:r>
      <w:r w:rsidR="00A74590" w:rsidRPr="007F05D9">
        <w:rPr>
          <w:rFonts w:ascii="Arial" w:hAnsi="Arial" w:cs="Arial"/>
          <w:sz w:val="22"/>
          <w:szCs w:val="22"/>
        </w:rPr>
        <w:t>t pas le monta</w:t>
      </w:r>
      <w:r w:rsidR="000743B9" w:rsidRPr="007F05D9">
        <w:rPr>
          <w:rFonts w:ascii="Arial" w:hAnsi="Arial" w:cs="Arial"/>
          <w:sz w:val="22"/>
          <w:szCs w:val="22"/>
        </w:rPr>
        <w:t>nt de la TVA et est indiqué hors taxes (HT).</w:t>
      </w:r>
    </w:p>
    <w:p w14:paraId="3B34F502" w14:textId="3490420A" w:rsidR="000743B9" w:rsidRPr="007F05D9" w:rsidRDefault="000743B9" w:rsidP="00D6470F">
      <w:pPr>
        <w:rPr>
          <w:rFonts w:ascii="Arial" w:hAnsi="Arial" w:cs="Arial"/>
          <w:sz w:val="22"/>
          <w:szCs w:val="22"/>
        </w:rPr>
      </w:pPr>
      <w:r w:rsidRPr="007F05D9">
        <w:rPr>
          <w:rFonts w:ascii="Arial" w:hAnsi="Arial" w:cs="Arial"/>
          <w:sz w:val="22"/>
          <w:szCs w:val="22"/>
        </w:rPr>
        <w:t>Le titulaire précisera sur ses demandes d’acomptes et de solde(s)</w:t>
      </w:r>
      <w:r w:rsidR="00A74590" w:rsidRPr="007F05D9">
        <w:rPr>
          <w:rFonts w:ascii="Arial" w:hAnsi="Arial" w:cs="Arial"/>
          <w:sz w:val="22"/>
          <w:szCs w:val="22"/>
        </w:rPr>
        <w:t xml:space="preserve"> le montant de TVA dû. Le montant de TVA calculé sur la base des versements HT sera payé avec les acomptes et solde(s).</w:t>
      </w:r>
    </w:p>
    <w:p w14:paraId="1D425738" w14:textId="77777777" w:rsidR="00EA1360" w:rsidRPr="000743B9" w:rsidRDefault="00EA1360" w:rsidP="00D6470F">
      <w:pPr>
        <w:rPr>
          <w:rFonts w:ascii="Arial" w:hAnsi="Arial" w:cs="Arial"/>
          <w:color w:val="FF0000"/>
          <w:sz w:val="22"/>
          <w:szCs w:val="22"/>
        </w:rPr>
      </w:pPr>
    </w:p>
    <w:p w14:paraId="79A828C3" w14:textId="77777777" w:rsidR="003D55A0" w:rsidRDefault="008A60ED" w:rsidP="0057131E">
      <w:pPr>
        <w:rPr>
          <w:rFonts w:ascii="Arial" w:hAnsi="Arial" w:cs="Arial"/>
          <w:sz w:val="22"/>
          <w:szCs w:val="22"/>
        </w:rPr>
      </w:pPr>
      <w:r w:rsidRPr="00213034">
        <w:rPr>
          <w:rFonts w:ascii="Arial" w:hAnsi="Arial" w:cs="Arial"/>
          <w:sz w:val="22"/>
          <w:szCs w:val="22"/>
        </w:rPr>
        <w:lastRenderedPageBreak/>
        <w:t>Dans le cas de fournitures provenant de l’étranger, le contrat est établi hors taxes. Celles-ci seront payées directement par le service gestionnaire ;</w:t>
      </w:r>
    </w:p>
    <w:p w14:paraId="3EA7491F" w14:textId="77777777" w:rsidR="008A60ED" w:rsidRPr="00213034" w:rsidRDefault="008A60ED" w:rsidP="00D6470F">
      <w:pPr>
        <w:rPr>
          <w:rFonts w:ascii="Arial" w:hAnsi="Arial" w:cs="Arial"/>
          <w:sz w:val="22"/>
          <w:szCs w:val="22"/>
        </w:rPr>
      </w:pPr>
      <w:r w:rsidRPr="00213034">
        <w:rPr>
          <w:rFonts w:ascii="Arial" w:hAnsi="Arial" w:cs="Arial"/>
          <w:sz w:val="22"/>
          <w:szCs w:val="22"/>
        </w:rPr>
        <w:t>- auprès de la direction générale des finances publiques (DGFiP) si les fournitures proviennent d’un état membre de l’union européenne,</w:t>
      </w:r>
    </w:p>
    <w:p w14:paraId="33C23CC3" w14:textId="3FF80E2E" w:rsidR="00D5776B" w:rsidRDefault="008A60ED" w:rsidP="0057131E">
      <w:pPr>
        <w:rPr>
          <w:rFonts w:ascii="Arial" w:hAnsi="Arial" w:cs="Arial"/>
          <w:sz w:val="22"/>
          <w:szCs w:val="22"/>
        </w:rPr>
      </w:pPr>
      <w:r w:rsidRPr="00213034">
        <w:rPr>
          <w:rFonts w:ascii="Arial" w:hAnsi="Arial" w:cs="Arial"/>
          <w:sz w:val="22"/>
          <w:szCs w:val="22"/>
        </w:rPr>
        <w:t>- auprès du bureau des douanes concerné si les fournitures proviennent d’un état non membre de l’union européenne.</w:t>
      </w:r>
      <w:bookmarkStart w:id="98" w:name="_Toc516663571"/>
      <w:bookmarkStart w:id="99" w:name="_Toc88639393"/>
    </w:p>
    <w:p w14:paraId="2A44C6FD" w14:textId="567612BE" w:rsidR="00640ECA" w:rsidRDefault="00640ECA" w:rsidP="0057131E">
      <w:pPr>
        <w:rPr>
          <w:rFonts w:ascii="Arial" w:hAnsi="Arial" w:cs="Arial"/>
          <w:sz w:val="22"/>
          <w:szCs w:val="22"/>
        </w:rPr>
      </w:pPr>
    </w:p>
    <w:p w14:paraId="28E7DEE1" w14:textId="77777777" w:rsidR="00640ECA" w:rsidRPr="00B00D6B" w:rsidRDefault="00640ECA" w:rsidP="00640ECA">
      <w:pPr>
        <w:rPr>
          <w:rFonts w:ascii="Arial" w:hAnsi="Arial" w:cs="Arial"/>
          <w:sz w:val="22"/>
          <w:szCs w:val="22"/>
        </w:rPr>
      </w:pPr>
      <w:r w:rsidRPr="00B00D6B">
        <w:rPr>
          <w:rFonts w:ascii="Arial" w:hAnsi="Arial" w:cs="Arial"/>
          <w:sz w:val="22"/>
          <w:szCs w:val="22"/>
        </w:rPr>
        <w:t xml:space="preserve">Les formalités douanières sont assurées par DGA/DP/SCGC/SEREBC/DEA - 16 bis avenue Prieur </w:t>
      </w:r>
      <w:commentRangeStart w:id="100"/>
      <w:r w:rsidRPr="00B00D6B">
        <w:rPr>
          <w:rFonts w:ascii="Arial" w:hAnsi="Arial" w:cs="Arial"/>
          <w:sz w:val="22"/>
          <w:szCs w:val="22"/>
        </w:rPr>
        <w:t>de</w:t>
      </w:r>
      <w:commentRangeEnd w:id="100"/>
      <w:r w:rsidRPr="00B00D6B">
        <w:rPr>
          <w:rStyle w:val="Marquedecommentaire"/>
        </w:rPr>
        <w:commentReference w:id="100"/>
      </w:r>
      <w:r w:rsidRPr="00B00D6B">
        <w:rPr>
          <w:rFonts w:ascii="Arial" w:hAnsi="Arial" w:cs="Arial"/>
          <w:sz w:val="22"/>
          <w:szCs w:val="22"/>
        </w:rPr>
        <w:t xml:space="preserve"> la Côte d’Or - 94117 – ARCUEIL. Ce service est le consignataire identifié dans les documents d’accompagnement. Le titulaire informera DGA/DP/SCGC/SEREBC/DEA des modalités et de la date de livraison des fournitures facturées hors taxes.</w:t>
      </w:r>
    </w:p>
    <w:p w14:paraId="625E1782" w14:textId="77777777" w:rsidR="00640ECA" w:rsidRPr="00B00D6B" w:rsidRDefault="00640ECA" w:rsidP="00640ECA">
      <w:pPr>
        <w:rPr>
          <w:rFonts w:ascii="Arial" w:hAnsi="Arial" w:cs="Arial"/>
          <w:sz w:val="22"/>
          <w:szCs w:val="22"/>
        </w:rPr>
      </w:pPr>
      <w:r w:rsidRPr="00B00D6B">
        <w:rPr>
          <w:rFonts w:ascii="Arial" w:hAnsi="Arial" w:cs="Arial"/>
          <w:sz w:val="22"/>
          <w:szCs w:val="22"/>
        </w:rPr>
        <w:t>Le taux de droits de douane à appliquer sera celui en vigueur à la date du fait générateur.</w:t>
      </w:r>
    </w:p>
    <w:p w14:paraId="4EB8B1CA" w14:textId="77777777" w:rsidR="00640ECA" w:rsidRPr="00B00D6B" w:rsidRDefault="00640ECA" w:rsidP="00640ECA">
      <w:pPr>
        <w:rPr>
          <w:rFonts w:ascii="Arial" w:hAnsi="Arial" w:cs="Arial"/>
          <w:sz w:val="22"/>
          <w:szCs w:val="22"/>
        </w:rPr>
      </w:pPr>
      <w:r w:rsidRPr="00B00D6B">
        <w:rPr>
          <w:rFonts w:ascii="Arial" w:hAnsi="Arial" w:cs="Arial"/>
          <w:sz w:val="22"/>
          <w:szCs w:val="22"/>
        </w:rPr>
        <w:t>L’incoterm applicable est le DDP.</w:t>
      </w:r>
    </w:p>
    <w:p w14:paraId="3DA1E127" w14:textId="068055D7" w:rsidR="00CF5660" w:rsidRPr="00213034" w:rsidRDefault="00EC2D13" w:rsidP="00D6470F">
      <w:pPr>
        <w:pStyle w:val="Titre2"/>
        <w:rPr>
          <w:rFonts w:ascii="Arial" w:hAnsi="Arial" w:cs="Arial"/>
          <w:sz w:val="22"/>
          <w:szCs w:val="22"/>
        </w:rPr>
      </w:pPr>
      <w:r w:rsidRPr="00213034">
        <w:rPr>
          <w:rFonts w:ascii="Arial" w:hAnsi="Arial" w:cs="Arial"/>
          <w:sz w:val="22"/>
          <w:szCs w:val="22"/>
        </w:rPr>
        <w:t>9</w:t>
      </w:r>
      <w:r w:rsidR="00B27F91" w:rsidRPr="00213034">
        <w:rPr>
          <w:rFonts w:ascii="Arial" w:hAnsi="Arial" w:cs="Arial"/>
          <w:sz w:val="22"/>
          <w:szCs w:val="22"/>
        </w:rPr>
        <w:t>.5</w:t>
      </w:r>
      <w:r w:rsidR="00CF5660" w:rsidRPr="00213034">
        <w:rPr>
          <w:rFonts w:ascii="Arial" w:hAnsi="Arial" w:cs="Arial"/>
          <w:sz w:val="22"/>
          <w:szCs w:val="22"/>
        </w:rPr>
        <w:t xml:space="preserve"> - </w:t>
      </w:r>
      <w:r w:rsidR="000310BB" w:rsidRPr="00213034">
        <w:rPr>
          <w:rFonts w:ascii="Arial" w:hAnsi="Arial" w:cs="Arial"/>
          <w:sz w:val="22"/>
          <w:szCs w:val="22"/>
        </w:rPr>
        <w:t>Règlement</w:t>
      </w:r>
      <w:r w:rsidR="00CF5660" w:rsidRPr="00213034">
        <w:rPr>
          <w:rFonts w:ascii="Arial" w:hAnsi="Arial" w:cs="Arial"/>
          <w:sz w:val="22"/>
          <w:szCs w:val="22"/>
        </w:rPr>
        <w:t xml:space="preserve"> des factures</w:t>
      </w:r>
      <w:bookmarkEnd w:id="89"/>
      <w:bookmarkEnd w:id="90"/>
      <w:bookmarkEnd w:id="98"/>
      <w:bookmarkEnd w:id="99"/>
    </w:p>
    <w:p w14:paraId="0647669E" w14:textId="77777777" w:rsidR="00054140" w:rsidRDefault="00054140" w:rsidP="0057473A">
      <w:pPr>
        <w:rPr>
          <w:rFonts w:ascii="Arial" w:hAnsi="Arial" w:cs="Arial"/>
          <w:sz w:val="22"/>
          <w:szCs w:val="22"/>
        </w:rPr>
      </w:pPr>
      <w:bookmarkStart w:id="101" w:name="_Toc474488660"/>
      <w:bookmarkStart w:id="102" w:name="_Toc476840235"/>
      <w:bookmarkStart w:id="103" w:name="_Toc276649096"/>
      <w:bookmarkStart w:id="104" w:name="_Toc276649159"/>
      <w:r w:rsidRPr="00213034">
        <w:rPr>
          <w:rFonts w:ascii="Arial" w:hAnsi="Arial" w:cs="Arial"/>
          <w:sz w:val="22"/>
          <w:szCs w:val="22"/>
        </w:rPr>
        <w:t xml:space="preserve">En application de l’ordonnance n°2014-697 du 26 juin 2014 modifiée relative au développement de la facturation électronique, les factures transmises par les titulaires ainsi que les sous-traitants admis au paiement direct de contrats conclus par l’Etat devront être dématérialisées sur le portail Chorus Pro </w:t>
      </w:r>
      <w:hyperlink r:id="rId13" w:history="1">
        <w:r w:rsidRPr="00213034">
          <w:rPr>
            <w:rFonts w:ascii="Arial" w:hAnsi="Arial" w:cs="Arial"/>
            <w:color w:val="0000FF"/>
            <w:sz w:val="22"/>
            <w:szCs w:val="22"/>
            <w:u w:val="single"/>
          </w:rPr>
          <w:t>https://chorus-pro.gouv.fr</w:t>
        </w:r>
      </w:hyperlink>
      <w:r w:rsidRPr="00213034">
        <w:rPr>
          <w:rFonts w:ascii="Arial" w:hAnsi="Arial" w:cs="Arial"/>
          <w:sz w:val="22"/>
          <w:szCs w:val="22"/>
        </w:rPr>
        <w:t xml:space="preserve"> </w:t>
      </w:r>
      <w:bookmarkEnd w:id="101"/>
      <w:bookmarkEnd w:id="102"/>
    </w:p>
    <w:p w14:paraId="7C387FE1" w14:textId="77777777" w:rsidR="00DF3F87" w:rsidRPr="00213034" w:rsidRDefault="00DF3F87" w:rsidP="0057473A">
      <w:pPr>
        <w:rPr>
          <w:rFonts w:ascii="Arial" w:hAnsi="Arial" w:cs="Arial"/>
          <w:b/>
          <w:smallCaps/>
          <w:strike/>
          <w:sz w:val="22"/>
          <w:szCs w:val="22"/>
        </w:rPr>
      </w:pPr>
    </w:p>
    <w:p w14:paraId="1E8EDBB1"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Afin d’assurer la bonne intégration des factures sur Chorus Pro, celles-ci doivent impérativement comporter : </w:t>
      </w:r>
    </w:p>
    <w:p w14:paraId="698EE001"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le numéro SIRET de l'Etat : 1100020110004</w:t>
      </w:r>
      <w:r w:rsidR="00C50C03" w:rsidRPr="00213034">
        <w:rPr>
          <w:rFonts w:ascii="Arial" w:eastAsia="Calibri" w:hAnsi="Arial" w:cs="Arial"/>
          <w:sz w:val="22"/>
          <w:szCs w:val="22"/>
          <w:lang w:eastAsia="en-US"/>
        </w:rPr>
        <w:t>4</w:t>
      </w:r>
    </w:p>
    <w:p w14:paraId="293463E0"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l'identification du service en charge de l’exécution du paiement généré par l’application informatique « CHORUS » :D2035Z3083</w:t>
      </w:r>
    </w:p>
    <w:p w14:paraId="59E85639"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le numéro d'engagement juridique (EJ) généré par l’application informatique « CHORUS »</w:t>
      </w:r>
    </w:p>
    <w:p w14:paraId="4140BE58"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La totalité de ces données apparaissent sur </w:t>
      </w:r>
      <w:r w:rsidR="00F45852">
        <w:rPr>
          <w:rFonts w:ascii="Arial" w:eastAsia="Calibri" w:hAnsi="Arial" w:cs="Arial"/>
          <w:sz w:val="22"/>
          <w:szCs w:val="22"/>
          <w:lang w:eastAsia="en-US"/>
        </w:rPr>
        <w:t xml:space="preserve">la </w:t>
      </w:r>
      <w:r w:rsidRPr="00213034">
        <w:rPr>
          <w:rFonts w:ascii="Arial" w:eastAsia="Calibri" w:hAnsi="Arial" w:cs="Arial"/>
          <w:sz w:val="22"/>
          <w:szCs w:val="22"/>
          <w:lang w:eastAsia="en-US"/>
        </w:rPr>
        <w:t>commande</w:t>
      </w:r>
      <w:r w:rsidR="00F45852">
        <w:rPr>
          <w:rFonts w:ascii="Arial" w:eastAsia="Calibri" w:hAnsi="Arial" w:cs="Arial"/>
          <w:sz w:val="22"/>
          <w:szCs w:val="22"/>
          <w:lang w:eastAsia="en-US"/>
        </w:rPr>
        <w:t xml:space="preserve"> d’achat</w:t>
      </w:r>
      <w:r w:rsidRPr="00213034">
        <w:rPr>
          <w:rFonts w:ascii="Arial" w:eastAsia="Calibri" w:hAnsi="Arial" w:cs="Arial"/>
          <w:sz w:val="22"/>
          <w:szCs w:val="22"/>
          <w:lang w:eastAsia="en-US"/>
        </w:rPr>
        <w:t xml:space="preserve"> lors de la notification.</w:t>
      </w:r>
    </w:p>
    <w:p w14:paraId="6BD3168D" w14:textId="77777777" w:rsidR="00054140" w:rsidRPr="00213034" w:rsidRDefault="00054140" w:rsidP="00D6470F">
      <w:pPr>
        <w:rPr>
          <w:rFonts w:ascii="Arial" w:eastAsia="Calibri" w:hAnsi="Arial" w:cs="Arial"/>
          <w:sz w:val="22"/>
          <w:szCs w:val="22"/>
          <w:lang w:eastAsia="en-US"/>
        </w:rPr>
      </w:pPr>
    </w:p>
    <w:p w14:paraId="1C14FE3C"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Le répertoire INSEE-SIRENE est le site de référence à interroger pour connaître la catégorie de l’entreprise. Le site affichant la liste officielle des entreprises qui doivent émettre leurs factures sous forme dématérialisée sur le portail Chorus Pro est le suivant : </w:t>
      </w:r>
      <w:hyperlink r:id="rId14" w:history="1">
        <w:r w:rsidRPr="00213034">
          <w:rPr>
            <w:rFonts w:ascii="Arial" w:eastAsia="Calibri" w:hAnsi="Arial" w:cs="Arial"/>
            <w:color w:val="0000FF"/>
            <w:sz w:val="22"/>
            <w:szCs w:val="22"/>
            <w:u w:val="single"/>
            <w:lang w:eastAsia="en-US"/>
          </w:rPr>
          <w:t>https://insee.fr/fr/information/1730869</w:t>
        </w:r>
      </w:hyperlink>
    </w:p>
    <w:p w14:paraId="6C6A038F" w14:textId="77777777" w:rsidR="00054140" w:rsidRPr="00213034" w:rsidRDefault="00054140" w:rsidP="00D6470F">
      <w:pPr>
        <w:rPr>
          <w:rFonts w:ascii="Arial" w:eastAsia="Calibri" w:hAnsi="Arial" w:cs="Arial"/>
          <w:sz w:val="22"/>
          <w:szCs w:val="22"/>
          <w:lang w:eastAsia="en-US"/>
        </w:rPr>
      </w:pPr>
    </w:p>
    <w:p w14:paraId="3A1774E5" w14:textId="77777777" w:rsidR="0013071E" w:rsidRPr="00213034" w:rsidRDefault="00054140" w:rsidP="00D6470F">
      <w:pPr>
        <w:rPr>
          <w:rFonts w:ascii="Arial" w:eastAsia="Calibri" w:hAnsi="Arial" w:cs="Arial"/>
          <w:color w:val="0000FF"/>
          <w:sz w:val="22"/>
          <w:szCs w:val="22"/>
          <w:u w:val="single"/>
          <w:lang w:eastAsia="en-US"/>
        </w:rPr>
      </w:pPr>
      <w:r w:rsidRPr="00213034">
        <w:rPr>
          <w:rFonts w:ascii="Arial" w:eastAsia="Calibri" w:hAnsi="Arial" w:cs="Arial"/>
          <w:sz w:val="22"/>
          <w:szCs w:val="22"/>
          <w:lang w:eastAsia="en-US"/>
        </w:rPr>
        <w:t xml:space="preserve">De plus, une banque documentaire est mise à disposition par l'Agence pour l'Informatique Financière de l'Etat (AIFE) sur le site de la communauté Chorus Pro : </w:t>
      </w:r>
      <w:hyperlink r:id="rId15" w:history="1">
        <w:r w:rsidRPr="00213034">
          <w:rPr>
            <w:rFonts w:ascii="Arial" w:eastAsia="Calibri" w:hAnsi="Arial" w:cs="Arial"/>
            <w:color w:val="0000FF"/>
            <w:sz w:val="22"/>
            <w:szCs w:val="22"/>
            <w:u w:val="single"/>
            <w:lang w:eastAsia="en-US"/>
          </w:rPr>
          <w:t>https://communauté-chorus-pro.finances.gouv.fr</w:t>
        </w:r>
      </w:hyperlink>
    </w:p>
    <w:p w14:paraId="30EC370E" w14:textId="77777777" w:rsidR="00054140" w:rsidRPr="00213034" w:rsidRDefault="00054140" w:rsidP="00A80130">
      <w:pPr>
        <w:pStyle w:val="Sous-titre"/>
        <w:jc w:val="both"/>
        <w:rPr>
          <w:rFonts w:eastAsia="Calibri" w:cs="Arial"/>
          <w:i w:val="0"/>
          <w:sz w:val="22"/>
          <w:szCs w:val="22"/>
          <w:lang w:eastAsia="en-US"/>
        </w:rPr>
      </w:pPr>
      <w:r w:rsidRPr="00213034">
        <w:rPr>
          <w:rFonts w:cs="Arial"/>
          <w:i w:val="0"/>
          <w:sz w:val="22"/>
          <w:szCs w:val="22"/>
          <w:lang w:eastAsia="fr-FR"/>
        </w:rPr>
        <w:t xml:space="preserve">L’ensemble du service proposé </w:t>
      </w:r>
      <w:r w:rsidRPr="00213034">
        <w:rPr>
          <w:rFonts w:cs="Arial"/>
          <w:i w:val="0"/>
          <w:sz w:val="22"/>
          <w:szCs w:val="22"/>
          <w:u w:val="single"/>
          <w:lang w:eastAsia="fr-FR"/>
        </w:rPr>
        <w:t>est gratuit</w:t>
      </w:r>
      <w:r w:rsidRPr="00213034">
        <w:rPr>
          <w:rFonts w:cs="Arial"/>
          <w:i w:val="0"/>
          <w:sz w:val="22"/>
          <w:szCs w:val="22"/>
          <w:lang w:eastAsia="fr-FR"/>
        </w:rPr>
        <w:t>.</w:t>
      </w:r>
    </w:p>
    <w:p w14:paraId="7108E0F6"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Afin de faciliter la mise en place de la procédure de dématérialisation une assistance téléphonique est proposée et mise à disposition via la hotline chorus (04.77.78.39.57).</w:t>
      </w:r>
    </w:p>
    <w:p w14:paraId="7CAB2524" w14:textId="77777777" w:rsidR="00300AF5" w:rsidRPr="00213034" w:rsidRDefault="00300AF5" w:rsidP="00D6470F">
      <w:pPr>
        <w:rPr>
          <w:rFonts w:ascii="Arial" w:hAnsi="Arial" w:cs="Arial"/>
          <w:sz w:val="22"/>
          <w:szCs w:val="22"/>
          <w:lang w:eastAsia="fr-FR"/>
        </w:rPr>
      </w:pPr>
      <w:r w:rsidRPr="00213034">
        <w:rPr>
          <w:rFonts w:ascii="Arial" w:hAnsi="Arial" w:cs="Arial"/>
          <w:sz w:val="22"/>
          <w:szCs w:val="22"/>
        </w:rPr>
        <w:t>Chaque opérateur économique peut consulter à cette même adresse l’état d’avancement de ses factures transmises sous forme dématérialisée (natif et duplicatif).</w:t>
      </w:r>
    </w:p>
    <w:p w14:paraId="4CBCC5F2" w14:textId="77777777" w:rsidR="00054140" w:rsidRPr="00213034" w:rsidRDefault="00054140" w:rsidP="00D6470F">
      <w:pPr>
        <w:rPr>
          <w:rFonts w:ascii="Arial" w:hAnsi="Arial" w:cs="Arial"/>
          <w:sz w:val="22"/>
          <w:szCs w:val="22"/>
          <w:lang w:eastAsia="fr-FR"/>
        </w:rPr>
      </w:pPr>
    </w:p>
    <w:p w14:paraId="0102B61A"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La facture doit comprendre :</w:t>
      </w:r>
    </w:p>
    <w:p w14:paraId="6010A71C"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raison sociale du titulaire ;</w:t>
      </w:r>
    </w:p>
    <w:p w14:paraId="79E7C8B1" w14:textId="77777777" w:rsidR="00C979CA"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d’identification SIRET ;</w:t>
      </w:r>
    </w:p>
    <w:p w14:paraId="4C0B2CB4" w14:textId="77777777" w:rsidR="00054140" w:rsidRPr="00213034" w:rsidRDefault="00054140" w:rsidP="00AD6F9E">
      <w:pPr>
        <w:pStyle w:val="Paragraphedeliste"/>
        <w:numPr>
          <w:ilvl w:val="0"/>
          <w:numId w:val="17"/>
        </w:numPr>
        <w:suppressAutoHyphens w:val="0"/>
        <w:jc w:val="left"/>
        <w:rPr>
          <w:rFonts w:ascii="Arial" w:hAnsi="Arial" w:cs="Arial"/>
          <w:sz w:val="22"/>
          <w:szCs w:val="22"/>
          <w:lang w:eastAsia="fr-FR"/>
        </w:rPr>
      </w:pPr>
      <w:r w:rsidRPr="00213034">
        <w:rPr>
          <w:rFonts w:ascii="Arial" w:hAnsi="Arial" w:cs="Arial"/>
          <w:sz w:val="22"/>
          <w:szCs w:val="22"/>
          <w:lang w:eastAsia="fr-FR"/>
        </w:rPr>
        <w:t>La domiciliation des paiements ;</w:t>
      </w:r>
    </w:p>
    <w:p w14:paraId="63BEDFB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du bordereau de livraison ;</w:t>
      </w:r>
    </w:p>
    <w:p w14:paraId="2C993FA8"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 xml:space="preserve">Le numéro du marché </w:t>
      </w:r>
      <w:r w:rsidR="00F45852">
        <w:rPr>
          <w:rFonts w:ascii="Arial" w:hAnsi="Arial" w:cs="Arial"/>
          <w:sz w:val="22"/>
          <w:szCs w:val="22"/>
          <w:lang w:eastAsia="fr-FR"/>
        </w:rPr>
        <w:t>et de la commande</w:t>
      </w:r>
      <w:r w:rsidRPr="00213034">
        <w:rPr>
          <w:rFonts w:ascii="Arial" w:hAnsi="Arial" w:cs="Arial"/>
          <w:sz w:val="22"/>
          <w:szCs w:val="22"/>
          <w:lang w:eastAsia="fr-FR"/>
        </w:rPr>
        <w:t>;</w:t>
      </w:r>
    </w:p>
    <w:p w14:paraId="0E2BD12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référence des services facturés conformément au marché ;</w:t>
      </w:r>
    </w:p>
    <w:p w14:paraId="42034C5C" w14:textId="77777777" w:rsidR="0099316D" w:rsidRPr="00213034" w:rsidRDefault="00054140" w:rsidP="0099316D">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quantité des prestations exécutées.</w:t>
      </w:r>
    </w:p>
    <w:p w14:paraId="1395500C" w14:textId="77777777" w:rsidR="00D5776B" w:rsidRDefault="00D5776B">
      <w:pPr>
        <w:suppressAutoHyphens w:val="0"/>
        <w:jc w:val="left"/>
        <w:rPr>
          <w:rFonts w:ascii="Arial" w:hAnsi="Arial" w:cs="Arial"/>
          <w:sz w:val="22"/>
          <w:szCs w:val="22"/>
          <w:lang w:eastAsia="fr-FR"/>
        </w:rPr>
      </w:pPr>
      <w:r>
        <w:rPr>
          <w:rFonts w:ascii="Arial" w:hAnsi="Arial" w:cs="Arial"/>
          <w:sz w:val="22"/>
          <w:szCs w:val="22"/>
          <w:lang w:eastAsia="fr-FR"/>
        </w:rPr>
        <w:br w:type="page"/>
      </w:r>
    </w:p>
    <w:p w14:paraId="622CA20A" w14:textId="77777777" w:rsidR="0099316D" w:rsidRPr="00213034" w:rsidRDefault="0099316D" w:rsidP="0099316D">
      <w:pPr>
        <w:pStyle w:val="Paragraphedeliste"/>
        <w:ind w:left="0"/>
        <w:rPr>
          <w:rFonts w:ascii="Arial" w:hAnsi="Arial" w:cs="Arial"/>
          <w:sz w:val="22"/>
          <w:szCs w:val="22"/>
          <w:lang w:eastAsia="fr-FR"/>
        </w:rPr>
      </w:pPr>
    </w:p>
    <w:p w14:paraId="655156FC" w14:textId="77777777" w:rsidR="0099316D" w:rsidRPr="00213034" w:rsidRDefault="0099316D" w:rsidP="0099316D">
      <w:pPr>
        <w:pStyle w:val="Paragraphedeliste"/>
        <w:ind w:left="0"/>
        <w:rPr>
          <w:rFonts w:ascii="Arial" w:hAnsi="Arial" w:cs="Arial"/>
          <w:sz w:val="22"/>
          <w:szCs w:val="22"/>
        </w:rPr>
      </w:pPr>
      <w:r w:rsidRPr="00213034">
        <w:rPr>
          <w:rFonts w:ascii="Arial" w:hAnsi="Arial" w:cs="Arial"/>
          <w:sz w:val="22"/>
          <w:szCs w:val="22"/>
        </w:rPr>
        <w:t xml:space="preserve">Les factures de demande de paiement de solde devront en outre faire apparaitre le montant des acomptes déjà versés et le restant dû à payer.  </w:t>
      </w:r>
    </w:p>
    <w:p w14:paraId="7C82FD53" w14:textId="77777777" w:rsidR="0099316D" w:rsidRPr="00213034" w:rsidRDefault="0099316D" w:rsidP="0099316D">
      <w:pPr>
        <w:rPr>
          <w:rFonts w:ascii="Arial" w:hAnsi="Arial" w:cs="Arial"/>
          <w:sz w:val="22"/>
          <w:szCs w:val="22"/>
          <w:lang w:eastAsia="fr-FR"/>
        </w:rPr>
      </w:pPr>
    </w:p>
    <w:p w14:paraId="483D5C0D"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Toutefois si aucune décision d’admission n'est notifiée au titulaire dans le délai de vérification prévu au paragraphe 7.3 du présent cahier des clauses administratives particulières, plus deux (2) jours, le titulaire peut envoyer sa demande de paiement sans la décision d’admission.</w:t>
      </w:r>
    </w:p>
    <w:p w14:paraId="75014526" w14:textId="77777777" w:rsidR="00054140" w:rsidRPr="00213034" w:rsidRDefault="00054140" w:rsidP="00D6470F">
      <w:pPr>
        <w:rPr>
          <w:rFonts w:ascii="Arial" w:hAnsi="Arial" w:cs="Arial"/>
          <w:sz w:val="22"/>
          <w:szCs w:val="22"/>
          <w:lang w:eastAsia="fr-FR"/>
        </w:rPr>
      </w:pPr>
    </w:p>
    <w:p w14:paraId="4CC6A842" w14:textId="77777777" w:rsidR="00054140" w:rsidRDefault="00054140" w:rsidP="00D6470F">
      <w:pPr>
        <w:rPr>
          <w:rFonts w:ascii="Arial" w:hAnsi="Arial" w:cs="Arial"/>
          <w:sz w:val="22"/>
          <w:szCs w:val="22"/>
          <w:lang w:eastAsia="fr-FR"/>
        </w:rPr>
      </w:pPr>
      <w:r w:rsidRPr="00213034">
        <w:rPr>
          <w:rFonts w:ascii="Arial" w:hAnsi="Arial" w:cs="Arial"/>
          <w:sz w:val="22"/>
          <w:szCs w:val="22"/>
          <w:lang w:eastAsia="fr-FR"/>
        </w:rPr>
        <w:t>Pour toute question ou tout problème de facturation, veuillez contacter le Bureau Comptabilité Finances Mission au 04.74.34.38.60 poste 23948.</w:t>
      </w:r>
    </w:p>
    <w:p w14:paraId="7C31C3B7" w14:textId="77777777" w:rsidR="00D5776B" w:rsidRPr="00213034" w:rsidRDefault="00D5776B" w:rsidP="00D6470F">
      <w:pPr>
        <w:rPr>
          <w:rFonts w:ascii="Arial" w:hAnsi="Arial" w:cs="Arial"/>
          <w:sz w:val="22"/>
          <w:szCs w:val="22"/>
          <w:lang w:eastAsia="fr-FR"/>
        </w:rPr>
      </w:pPr>
    </w:p>
    <w:p w14:paraId="1C2E3839" w14:textId="77777777" w:rsidR="00CF5660" w:rsidRPr="00213034" w:rsidRDefault="00EC2D13" w:rsidP="00D6470F">
      <w:pPr>
        <w:pStyle w:val="Titre2"/>
        <w:rPr>
          <w:rFonts w:ascii="Arial" w:hAnsi="Arial" w:cs="Arial"/>
          <w:sz w:val="22"/>
          <w:szCs w:val="22"/>
        </w:rPr>
      </w:pPr>
      <w:bookmarkStart w:id="105" w:name="_Toc516663572"/>
      <w:bookmarkStart w:id="106" w:name="_Toc88639394"/>
      <w:r w:rsidRPr="00213034">
        <w:rPr>
          <w:rFonts w:ascii="Arial" w:hAnsi="Arial" w:cs="Arial"/>
          <w:sz w:val="22"/>
          <w:szCs w:val="22"/>
        </w:rPr>
        <w:t>9</w:t>
      </w:r>
      <w:r w:rsidR="00CF5660" w:rsidRPr="00213034">
        <w:rPr>
          <w:rFonts w:ascii="Arial" w:hAnsi="Arial" w:cs="Arial"/>
          <w:sz w:val="22"/>
          <w:szCs w:val="22"/>
        </w:rPr>
        <w:t>.</w:t>
      </w:r>
      <w:r w:rsidR="00ED3162" w:rsidRPr="00213034">
        <w:rPr>
          <w:rFonts w:ascii="Arial" w:hAnsi="Arial" w:cs="Arial"/>
          <w:sz w:val="22"/>
          <w:szCs w:val="22"/>
        </w:rPr>
        <w:t>6</w:t>
      </w:r>
      <w:r w:rsidR="00CF5660" w:rsidRPr="00213034">
        <w:rPr>
          <w:rFonts w:ascii="Arial" w:hAnsi="Arial" w:cs="Arial"/>
          <w:sz w:val="22"/>
          <w:szCs w:val="22"/>
        </w:rPr>
        <w:t xml:space="preserve"> - Intérêts moratoires</w:t>
      </w:r>
      <w:bookmarkEnd w:id="103"/>
      <w:bookmarkEnd w:id="104"/>
      <w:bookmarkEnd w:id="105"/>
      <w:bookmarkEnd w:id="106"/>
    </w:p>
    <w:p w14:paraId="342F962F" w14:textId="77777777" w:rsidR="00ED5EE6" w:rsidRDefault="00834CC1" w:rsidP="00A863DF">
      <w:pPr>
        <w:rPr>
          <w:rFonts w:ascii="Arial" w:hAnsi="Arial" w:cs="Arial"/>
          <w:sz w:val="22"/>
          <w:szCs w:val="22"/>
        </w:rPr>
      </w:pPr>
      <w:bookmarkStart w:id="107" w:name="_Toc276648821"/>
      <w:bookmarkStart w:id="108" w:name="_Toc276649102"/>
      <w:bookmarkStart w:id="109" w:name="_Toc276649165"/>
      <w:r w:rsidRPr="00213034">
        <w:rPr>
          <w:rFonts w:ascii="Arial" w:hAnsi="Arial" w:cs="Arial"/>
          <w:sz w:val="22"/>
          <w:szCs w:val="22"/>
        </w:rPr>
        <w:t xml:space="preserve">Lorsque les sommes dues en principal ne sont pas mises en paiement à l’échéance prévue au contrat ou à l’expiration du délai de paiement, le titulaire a droit, sans qu’il ait à le demander, au versement des intérêts moratoires et de l’indemnité forfaitaire pour frais de recouvrement prévus aux articles 39 et 40 </w:t>
      </w:r>
    </w:p>
    <w:p w14:paraId="20A15AC0" w14:textId="77777777" w:rsidR="003D55A0" w:rsidRDefault="00834CC1" w:rsidP="00D6470F">
      <w:pPr>
        <w:rPr>
          <w:rFonts w:ascii="Arial" w:hAnsi="Arial" w:cs="Arial"/>
          <w:sz w:val="22"/>
          <w:szCs w:val="22"/>
        </w:rPr>
      </w:pPr>
      <w:r w:rsidRPr="00213034">
        <w:rPr>
          <w:rFonts w:ascii="Arial" w:hAnsi="Arial" w:cs="Arial"/>
          <w:sz w:val="22"/>
          <w:szCs w:val="22"/>
        </w:rPr>
        <w:t xml:space="preserve">de la loi 2013-100 du 28 janvier 2013 portant diverses dispositions d’adaptations de la législation au droit de l’Union européenne en matière économique et financière. </w:t>
      </w:r>
    </w:p>
    <w:p w14:paraId="69232AC6" w14:textId="77777777" w:rsidR="00A863DF" w:rsidRDefault="00A863DF" w:rsidP="003D55A0">
      <w:pPr>
        <w:suppressAutoHyphens w:val="0"/>
        <w:jc w:val="left"/>
        <w:rPr>
          <w:rFonts w:ascii="Arial" w:hAnsi="Arial" w:cs="Arial"/>
          <w:sz w:val="22"/>
          <w:szCs w:val="22"/>
        </w:rPr>
      </w:pPr>
    </w:p>
    <w:p w14:paraId="052CE286"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054140" w:rsidRPr="00213034">
        <w:rPr>
          <w:rFonts w:ascii="Arial" w:hAnsi="Arial" w:cs="Arial"/>
          <w:sz w:val="22"/>
          <w:szCs w:val="22"/>
        </w:rPr>
        <w:t>huit (</w:t>
      </w:r>
      <w:r w:rsidRPr="00213034">
        <w:rPr>
          <w:rFonts w:ascii="Arial" w:hAnsi="Arial" w:cs="Arial"/>
          <w:sz w:val="22"/>
          <w:szCs w:val="22"/>
        </w:rPr>
        <w:t>8</w:t>
      </w:r>
      <w:r w:rsidR="00054140" w:rsidRPr="00213034">
        <w:rPr>
          <w:rFonts w:ascii="Arial" w:hAnsi="Arial" w:cs="Arial"/>
          <w:sz w:val="22"/>
          <w:szCs w:val="22"/>
        </w:rPr>
        <w:t>)</w:t>
      </w:r>
      <w:r w:rsidRPr="00213034">
        <w:rPr>
          <w:rFonts w:ascii="Arial" w:hAnsi="Arial" w:cs="Arial"/>
          <w:sz w:val="22"/>
          <w:szCs w:val="22"/>
        </w:rPr>
        <w:t xml:space="preserve"> points de pourcentage (décret 2013-269 du 29 mars 2013).  </w:t>
      </w:r>
    </w:p>
    <w:p w14:paraId="25FAD412" w14:textId="77777777" w:rsidR="00ED5EE6" w:rsidRDefault="00ED5EE6" w:rsidP="00D6470F">
      <w:pPr>
        <w:rPr>
          <w:rFonts w:ascii="Arial" w:hAnsi="Arial" w:cs="Arial"/>
          <w:sz w:val="22"/>
          <w:szCs w:val="22"/>
        </w:rPr>
      </w:pPr>
    </w:p>
    <w:p w14:paraId="22A68285" w14:textId="4C0D1091" w:rsidR="00834CC1" w:rsidRDefault="00834CC1" w:rsidP="00D6470F">
      <w:pPr>
        <w:rPr>
          <w:rFonts w:ascii="Arial" w:hAnsi="Arial" w:cs="Arial"/>
          <w:sz w:val="22"/>
          <w:szCs w:val="22"/>
        </w:rPr>
      </w:pPr>
      <w:r w:rsidRPr="00213034">
        <w:rPr>
          <w:rFonts w:ascii="Arial" w:hAnsi="Arial" w:cs="Arial"/>
          <w:sz w:val="22"/>
          <w:szCs w:val="22"/>
        </w:rPr>
        <w:t xml:space="preserve">Les intérêts moratoires courent à compter du jour suivant l’échéance prévue au contrat ou à l’expiration du délai de paiement jusqu’à la date de mise en paiement </w:t>
      </w:r>
      <w:r w:rsidR="00A70D06" w:rsidRPr="00213034">
        <w:rPr>
          <w:rFonts w:ascii="Arial" w:hAnsi="Arial" w:cs="Arial"/>
          <w:sz w:val="22"/>
          <w:szCs w:val="22"/>
        </w:rPr>
        <w:t>du principal inclus</w:t>
      </w:r>
      <w:r w:rsidRPr="00213034">
        <w:rPr>
          <w:rFonts w:ascii="Arial" w:hAnsi="Arial" w:cs="Arial"/>
          <w:sz w:val="22"/>
          <w:szCs w:val="22"/>
        </w:rPr>
        <w:t>.</w:t>
      </w:r>
    </w:p>
    <w:p w14:paraId="68E9E2D5"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montant de l’indemnité forfaitaire pour frais de recouvrement est fixé à </w:t>
      </w:r>
      <w:r w:rsidR="00054140" w:rsidRPr="00213034">
        <w:rPr>
          <w:rFonts w:ascii="Arial" w:hAnsi="Arial" w:cs="Arial"/>
          <w:sz w:val="22"/>
          <w:szCs w:val="22"/>
        </w:rPr>
        <w:t>quarante (</w:t>
      </w:r>
      <w:r w:rsidRPr="00213034">
        <w:rPr>
          <w:rFonts w:ascii="Arial" w:hAnsi="Arial" w:cs="Arial"/>
          <w:sz w:val="22"/>
          <w:szCs w:val="22"/>
        </w:rPr>
        <w:t>40</w:t>
      </w:r>
      <w:r w:rsidR="00054140" w:rsidRPr="00213034">
        <w:rPr>
          <w:rFonts w:ascii="Arial" w:hAnsi="Arial" w:cs="Arial"/>
          <w:sz w:val="22"/>
          <w:szCs w:val="22"/>
        </w:rPr>
        <w:t>)</w:t>
      </w:r>
      <w:r w:rsidRPr="00213034">
        <w:rPr>
          <w:rFonts w:ascii="Arial" w:hAnsi="Arial" w:cs="Arial"/>
          <w:sz w:val="22"/>
          <w:szCs w:val="22"/>
        </w:rPr>
        <w:t xml:space="preserve"> euros.</w:t>
      </w:r>
    </w:p>
    <w:p w14:paraId="6FB00042" w14:textId="77777777" w:rsidR="00DF3F87" w:rsidRDefault="00834CC1" w:rsidP="00E4267E">
      <w:pPr>
        <w:rPr>
          <w:rFonts w:ascii="Arial" w:hAnsi="Arial" w:cs="Arial"/>
          <w:sz w:val="22"/>
          <w:szCs w:val="22"/>
        </w:rPr>
      </w:pPr>
      <w:r w:rsidRPr="00213034">
        <w:rPr>
          <w:rFonts w:ascii="Arial" w:hAnsi="Arial" w:cs="Arial"/>
          <w:sz w:val="22"/>
          <w:szCs w:val="22"/>
        </w:rPr>
        <w:t xml:space="preserve">Les intérêts moratoires et l’indemnité forfaitaire pour frais de recouvrement sont payés dans le délai de </w:t>
      </w:r>
      <w:r w:rsidR="00174799" w:rsidRPr="00213034">
        <w:rPr>
          <w:rFonts w:ascii="Arial" w:hAnsi="Arial" w:cs="Arial"/>
          <w:sz w:val="22"/>
          <w:szCs w:val="22"/>
        </w:rPr>
        <w:t>quarante-cinq</w:t>
      </w:r>
      <w:r w:rsidRPr="00213034">
        <w:rPr>
          <w:rFonts w:ascii="Arial" w:hAnsi="Arial" w:cs="Arial"/>
          <w:sz w:val="22"/>
          <w:szCs w:val="22"/>
        </w:rPr>
        <w:t xml:space="preserve"> </w:t>
      </w:r>
      <w:r w:rsidR="00054140" w:rsidRPr="00213034">
        <w:rPr>
          <w:rFonts w:ascii="Arial" w:hAnsi="Arial" w:cs="Arial"/>
          <w:sz w:val="22"/>
          <w:szCs w:val="22"/>
        </w:rPr>
        <w:t xml:space="preserve">(45) </w:t>
      </w:r>
      <w:r w:rsidRPr="00213034">
        <w:rPr>
          <w:rFonts w:ascii="Arial" w:hAnsi="Arial" w:cs="Arial"/>
          <w:sz w:val="22"/>
          <w:szCs w:val="22"/>
        </w:rPr>
        <w:t>jours suivant la mise en paiement du principal.</w:t>
      </w:r>
      <w:bookmarkStart w:id="110" w:name="_Toc276649120"/>
      <w:bookmarkStart w:id="111" w:name="_Toc276649183"/>
      <w:bookmarkStart w:id="112" w:name="_Toc516663573"/>
      <w:bookmarkStart w:id="113" w:name="_Toc276649108"/>
      <w:bookmarkStart w:id="114" w:name="_Toc276649171"/>
      <w:bookmarkEnd w:id="107"/>
      <w:bookmarkEnd w:id="108"/>
      <w:bookmarkEnd w:id="109"/>
    </w:p>
    <w:p w14:paraId="4E06DFFB" w14:textId="77777777" w:rsidR="00D5776B" w:rsidRDefault="00D5776B" w:rsidP="00E4267E">
      <w:pPr>
        <w:rPr>
          <w:rFonts w:ascii="Arial" w:hAnsi="Arial" w:cs="Arial"/>
          <w:sz w:val="22"/>
          <w:szCs w:val="22"/>
        </w:rPr>
      </w:pPr>
    </w:p>
    <w:p w14:paraId="78CB91B2" w14:textId="77777777" w:rsidR="007B1B5F" w:rsidRPr="00213034" w:rsidRDefault="00EC2D13" w:rsidP="00D6470F">
      <w:pPr>
        <w:pStyle w:val="Titre2"/>
        <w:rPr>
          <w:rFonts w:ascii="Arial" w:hAnsi="Arial" w:cs="Arial"/>
          <w:sz w:val="22"/>
          <w:szCs w:val="22"/>
        </w:rPr>
      </w:pPr>
      <w:bookmarkStart w:id="115" w:name="_Toc88639395"/>
      <w:r w:rsidRPr="00213034">
        <w:rPr>
          <w:rFonts w:ascii="Arial" w:hAnsi="Arial" w:cs="Arial"/>
          <w:sz w:val="22"/>
          <w:szCs w:val="22"/>
        </w:rPr>
        <w:t>9</w:t>
      </w:r>
      <w:r w:rsidR="00AB1BE0" w:rsidRPr="00213034">
        <w:rPr>
          <w:rFonts w:ascii="Arial" w:hAnsi="Arial" w:cs="Arial"/>
          <w:sz w:val="22"/>
          <w:szCs w:val="22"/>
        </w:rPr>
        <w:t>.7</w:t>
      </w:r>
      <w:r w:rsidR="007B1B5F" w:rsidRPr="00213034">
        <w:rPr>
          <w:rFonts w:ascii="Arial" w:hAnsi="Arial" w:cs="Arial"/>
          <w:sz w:val="22"/>
          <w:szCs w:val="22"/>
        </w:rPr>
        <w:t xml:space="preserve"> </w:t>
      </w:r>
      <w:r w:rsidR="00482DD8" w:rsidRPr="00213034">
        <w:rPr>
          <w:rFonts w:ascii="Arial" w:hAnsi="Arial" w:cs="Arial"/>
          <w:sz w:val="22"/>
          <w:szCs w:val="22"/>
        </w:rPr>
        <w:t>-</w:t>
      </w:r>
      <w:r w:rsidR="007B1B5F" w:rsidRPr="00213034">
        <w:rPr>
          <w:rFonts w:ascii="Arial" w:hAnsi="Arial" w:cs="Arial"/>
          <w:sz w:val="22"/>
          <w:szCs w:val="22"/>
        </w:rPr>
        <w:t xml:space="preserve"> Pénalités pour retard</w:t>
      </w:r>
      <w:bookmarkEnd w:id="110"/>
      <w:bookmarkEnd w:id="111"/>
      <w:bookmarkEnd w:id="112"/>
      <w:bookmarkEnd w:id="115"/>
    </w:p>
    <w:p w14:paraId="34A160FC" w14:textId="77777777" w:rsidR="00544E5E" w:rsidRPr="00213034" w:rsidRDefault="00FA53D2" w:rsidP="00ED0BB3">
      <w:pPr>
        <w:spacing w:after="120"/>
        <w:rPr>
          <w:rFonts w:ascii="Arial" w:hAnsi="Arial" w:cs="Arial"/>
          <w:sz w:val="22"/>
          <w:szCs w:val="22"/>
        </w:rPr>
      </w:pPr>
      <w:r w:rsidRPr="00213034">
        <w:rPr>
          <w:rFonts w:ascii="Arial" w:hAnsi="Arial" w:cs="Arial"/>
          <w:sz w:val="22"/>
          <w:szCs w:val="22"/>
        </w:rPr>
        <w:t>Si les délai</w:t>
      </w:r>
      <w:r w:rsidR="00A34590" w:rsidRPr="00213034">
        <w:rPr>
          <w:rFonts w:ascii="Arial" w:hAnsi="Arial" w:cs="Arial"/>
          <w:sz w:val="22"/>
          <w:szCs w:val="22"/>
        </w:rPr>
        <w:t>s inscrits sur le bordereau de prix unitaires (BPU)</w:t>
      </w:r>
      <w:r w:rsidRPr="00213034">
        <w:rPr>
          <w:rFonts w:ascii="Arial" w:hAnsi="Arial" w:cs="Arial"/>
          <w:sz w:val="22"/>
          <w:szCs w:val="22"/>
        </w:rPr>
        <w:t xml:space="preserve"> sont dépassés, les pénalités pour retard seront </w:t>
      </w:r>
      <w:r w:rsidR="00703C08">
        <w:rPr>
          <w:rFonts w:ascii="Arial" w:hAnsi="Arial" w:cs="Arial"/>
          <w:sz w:val="22"/>
          <w:szCs w:val="22"/>
        </w:rPr>
        <w:t xml:space="preserve">appliquées conformément </w:t>
      </w:r>
      <w:r w:rsidRPr="00213034">
        <w:rPr>
          <w:rFonts w:ascii="Arial" w:hAnsi="Arial" w:cs="Arial"/>
          <w:sz w:val="22"/>
          <w:szCs w:val="22"/>
        </w:rPr>
        <w:t xml:space="preserve">à l'article 14.1 du cahier des clauses administratives générales applicables aux marchés publics de fournitures courantes et services (CCAG/FCS) </w:t>
      </w:r>
      <w:r w:rsidR="00703C08">
        <w:rPr>
          <w:rFonts w:ascii="Arial" w:hAnsi="Arial" w:cs="Arial"/>
          <w:sz w:val="22"/>
          <w:szCs w:val="22"/>
        </w:rPr>
        <w:t>selon</w:t>
      </w:r>
      <w:r w:rsidRPr="00213034">
        <w:rPr>
          <w:rFonts w:ascii="Arial" w:hAnsi="Arial" w:cs="Arial"/>
          <w:sz w:val="22"/>
          <w:szCs w:val="22"/>
        </w:rPr>
        <w:t xml:space="preserve"> la formule suivante :</w:t>
      </w:r>
    </w:p>
    <w:p w14:paraId="2E127F30" w14:textId="77777777" w:rsidR="00A80130" w:rsidRPr="00213034" w:rsidRDefault="00933BCA" w:rsidP="00544E5E">
      <w:pPr>
        <w:widowControl w:val="0"/>
        <w:pBdr>
          <w:top w:val="single" w:sz="4" w:space="0" w:color="000000"/>
          <w:left w:val="single" w:sz="4" w:space="0" w:color="000000"/>
          <w:bottom w:val="single" w:sz="4" w:space="0" w:color="000000"/>
          <w:right w:val="single" w:sz="4" w:space="0" w:color="000000"/>
        </w:pBdr>
        <w:suppressAutoHyphens w:val="0"/>
        <w:kinsoku w:val="0"/>
        <w:spacing w:after="120"/>
        <w:ind w:left="4253" w:right="3969"/>
        <w:jc w:val="center"/>
        <w:rPr>
          <w:rFonts w:ascii="Arial" w:eastAsiaTheme="minorEastAsia" w:hAnsi="Arial" w:cs="Arial"/>
          <w:spacing w:val="-10"/>
          <w:w w:val="105"/>
          <w:sz w:val="22"/>
          <w:szCs w:val="22"/>
          <w:lang w:eastAsia="fr-FR"/>
        </w:rPr>
      </w:pPr>
      <w:r w:rsidRPr="00703C08">
        <w:rPr>
          <w:rFonts w:ascii="Arial" w:eastAsiaTheme="minorEastAsia" w:hAnsi="Arial" w:cs="Arial"/>
          <w:spacing w:val="-10"/>
          <w:w w:val="105"/>
          <w:sz w:val="22"/>
          <w:szCs w:val="22"/>
          <w:lang w:eastAsia="fr-FR"/>
        </w:rPr>
        <w:t>P = (V * R)</w:t>
      </w:r>
      <w:r w:rsidR="00CA46FE" w:rsidRPr="00703C08">
        <w:rPr>
          <w:rFonts w:ascii="Arial" w:eastAsiaTheme="minorEastAsia" w:hAnsi="Arial" w:cs="Arial"/>
          <w:spacing w:val="-10"/>
          <w:w w:val="105"/>
          <w:sz w:val="22"/>
          <w:szCs w:val="22"/>
          <w:lang w:eastAsia="fr-FR"/>
        </w:rPr>
        <w:t xml:space="preserve"> </w:t>
      </w:r>
      <w:r w:rsidRPr="00703C08">
        <w:rPr>
          <w:rFonts w:ascii="Arial" w:eastAsiaTheme="minorEastAsia" w:hAnsi="Arial" w:cs="Arial"/>
          <w:spacing w:val="-10"/>
          <w:w w:val="105"/>
          <w:sz w:val="22"/>
          <w:szCs w:val="22"/>
          <w:lang w:eastAsia="fr-FR"/>
        </w:rPr>
        <w:t>/</w:t>
      </w:r>
      <w:r w:rsidR="00CA46FE" w:rsidRPr="00703C08">
        <w:rPr>
          <w:rFonts w:ascii="Arial" w:eastAsiaTheme="minorEastAsia" w:hAnsi="Arial" w:cs="Arial"/>
          <w:spacing w:val="-10"/>
          <w:w w:val="105"/>
          <w:sz w:val="22"/>
          <w:szCs w:val="22"/>
          <w:lang w:eastAsia="fr-FR"/>
        </w:rPr>
        <w:t xml:space="preserve"> </w:t>
      </w:r>
      <w:r w:rsidR="00703C08" w:rsidRPr="00703C08">
        <w:rPr>
          <w:rFonts w:ascii="Arial" w:eastAsiaTheme="minorEastAsia" w:hAnsi="Arial" w:cs="Arial"/>
          <w:spacing w:val="-10"/>
          <w:w w:val="105"/>
          <w:sz w:val="22"/>
          <w:szCs w:val="22"/>
          <w:lang w:eastAsia="fr-FR"/>
        </w:rPr>
        <w:t>1 0</w:t>
      </w:r>
      <w:r w:rsidR="00EC2D13" w:rsidRPr="00703C08">
        <w:rPr>
          <w:rFonts w:ascii="Arial" w:eastAsiaTheme="minorEastAsia" w:hAnsi="Arial" w:cs="Arial"/>
          <w:spacing w:val="-10"/>
          <w:w w:val="105"/>
          <w:sz w:val="22"/>
          <w:szCs w:val="22"/>
          <w:lang w:eastAsia="fr-FR"/>
        </w:rPr>
        <w:t>0</w:t>
      </w:r>
      <w:r w:rsidR="00FA53D2" w:rsidRPr="00703C08">
        <w:rPr>
          <w:rFonts w:ascii="Arial" w:eastAsiaTheme="minorEastAsia" w:hAnsi="Arial" w:cs="Arial"/>
          <w:spacing w:val="-10"/>
          <w:w w:val="105"/>
          <w:sz w:val="22"/>
          <w:szCs w:val="22"/>
          <w:lang w:eastAsia="fr-FR"/>
        </w:rPr>
        <w:t>0</w:t>
      </w:r>
    </w:p>
    <w:p w14:paraId="16A60D89" w14:textId="77777777" w:rsidR="00FA53D2" w:rsidRPr="00213034" w:rsidRDefault="00FA53D2" w:rsidP="00D6470F">
      <w:pPr>
        <w:rPr>
          <w:rFonts w:ascii="Arial" w:hAnsi="Arial" w:cs="Arial"/>
          <w:sz w:val="22"/>
          <w:szCs w:val="22"/>
        </w:rPr>
      </w:pPr>
      <w:r w:rsidRPr="00213034">
        <w:rPr>
          <w:rFonts w:ascii="Arial" w:hAnsi="Arial" w:cs="Arial"/>
          <w:sz w:val="22"/>
          <w:szCs w:val="22"/>
        </w:rPr>
        <w:t>P = le montant de la pénalité</w:t>
      </w:r>
    </w:p>
    <w:p w14:paraId="7B6203FA" w14:textId="77777777" w:rsidR="00FA53D2" w:rsidRPr="00213034" w:rsidRDefault="00FA53D2" w:rsidP="00D6470F">
      <w:pPr>
        <w:rPr>
          <w:rFonts w:ascii="Arial" w:hAnsi="Arial" w:cs="Arial"/>
          <w:sz w:val="22"/>
          <w:szCs w:val="22"/>
        </w:rPr>
      </w:pPr>
      <w:r w:rsidRPr="00213034">
        <w:rPr>
          <w:rFonts w:ascii="Arial" w:hAnsi="Arial" w:cs="Arial"/>
          <w:sz w:val="22"/>
          <w:szCs w:val="22"/>
        </w:rPr>
        <w:t xml:space="preserve">V = la valeur des </w:t>
      </w:r>
      <w:r w:rsidR="0057062A" w:rsidRPr="00213034">
        <w:rPr>
          <w:rFonts w:ascii="Arial" w:hAnsi="Arial" w:cs="Arial"/>
          <w:sz w:val="22"/>
          <w:szCs w:val="22"/>
        </w:rPr>
        <w:t>fournitures</w:t>
      </w:r>
      <w:r w:rsidR="00D5776B">
        <w:rPr>
          <w:rFonts w:ascii="Arial" w:hAnsi="Arial" w:cs="Arial"/>
          <w:sz w:val="22"/>
          <w:szCs w:val="22"/>
        </w:rPr>
        <w:t xml:space="preserve"> en retard</w:t>
      </w:r>
    </w:p>
    <w:p w14:paraId="7A3F8B66" w14:textId="77777777" w:rsidR="00FA53D2" w:rsidRPr="00213034" w:rsidRDefault="00FA53D2" w:rsidP="00D6470F">
      <w:pPr>
        <w:rPr>
          <w:rFonts w:ascii="Arial" w:hAnsi="Arial" w:cs="Arial"/>
          <w:sz w:val="22"/>
          <w:szCs w:val="22"/>
        </w:rPr>
      </w:pPr>
      <w:r w:rsidRPr="00213034">
        <w:rPr>
          <w:rFonts w:ascii="Arial" w:hAnsi="Arial" w:cs="Arial"/>
          <w:sz w:val="22"/>
          <w:szCs w:val="22"/>
        </w:rPr>
        <w:t>R = le nombre de jour de retard</w:t>
      </w:r>
    </w:p>
    <w:p w14:paraId="72D3B260" w14:textId="70F5D116" w:rsidR="00DA5FCE" w:rsidRDefault="00DA5FCE" w:rsidP="00D6470F">
      <w:pPr>
        <w:rPr>
          <w:rFonts w:ascii="Arial" w:hAnsi="Arial" w:cs="Arial"/>
          <w:sz w:val="22"/>
          <w:szCs w:val="22"/>
        </w:rPr>
      </w:pPr>
    </w:p>
    <w:p w14:paraId="266AA7FF"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Par dérogation aux dispositions de l’article 14.1 du CCAG/FCS, les pénalités encourues par le titulaire sont préalablement précomptées par l’Acheteur sur le paiement des factures présentées ou sur les sommes restant dues au titulaire, ou à défaut, font l’objet de l’émission d’un titre de perception. </w:t>
      </w:r>
    </w:p>
    <w:p w14:paraId="64BBB149"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Le décompte des pénalités précomptées est notifié au titulaire qui est admis à présenter ses observations à l’Acheteur dans un délai d’un mois à compter de la notification de ce décompte. </w:t>
      </w:r>
    </w:p>
    <w:p w14:paraId="21632903" w14:textId="1A72F1E6" w:rsidR="008B36EF" w:rsidRDefault="008B36EF" w:rsidP="008B36EF">
      <w:pPr>
        <w:rPr>
          <w:rFonts w:ascii="Arial" w:hAnsi="Arial" w:cs="Arial"/>
          <w:sz w:val="22"/>
          <w:szCs w:val="22"/>
        </w:rPr>
      </w:pPr>
      <w:r w:rsidRPr="008B36EF">
        <w:rPr>
          <w:rFonts w:ascii="Arial" w:hAnsi="Arial" w:cs="Arial"/>
          <w:sz w:val="22"/>
          <w:szCs w:val="22"/>
        </w:rPr>
        <w:t>A défaut de réponse du titulaire dans le délai d’un mois, ce dernier est réputé avoir accepté les pénalités qui deviendront de fait définitives à ce stade.</w:t>
      </w:r>
      <w:r>
        <w:rPr>
          <w:rFonts w:ascii="Arial" w:hAnsi="Arial" w:cs="Arial"/>
          <w:sz w:val="22"/>
          <w:szCs w:val="22"/>
        </w:rPr>
        <w:t xml:space="preserve"> </w:t>
      </w:r>
      <w:r w:rsidRPr="008B36EF">
        <w:rPr>
          <w:rFonts w:ascii="Arial" w:hAnsi="Arial" w:cs="Arial"/>
          <w:sz w:val="22"/>
          <w:szCs w:val="22"/>
        </w:rPr>
        <w:t>Dans le cas où l’Acheteur considère que les observations formulées par le titulaire permettent de démontrer que le retard ne lui est pas imputable, le titulaire sera remboursé du montant de pénalités exonéré par l’Acheteur.</w:t>
      </w:r>
    </w:p>
    <w:p w14:paraId="044FC8B7" w14:textId="2F15B49E" w:rsidR="0084326D" w:rsidRPr="00213034" w:rsidRDefault="0084326D" w:rsidP="00D6470F">
      <w:pPr>
        <w:rPr>
          <w:rFonts w:ascii="Arial" w:hAnsi="Arial" w:cs="Arial"/>
          <w:sz w:val="22"/>
          <w:szCs w:val="22"/>
        </w:rPr>
      </w:pPr>
    </w:p>
    <w:p w14:paraId="5A678371" w14:textId="77777777" w:rsidR="00EA32D8" w:rsidRPr="00213034" w:rsidRDefault="00EC2D13" w:rsidP="00A80130">
      <w:pPr>
        <w:pStyle w:val="Sous-titre"/>
        <w:jc w:val="both"/>
        <w:rPr>
          <w:rFonts w:cs="Arial"/>
          <w:b/>
          <w:i w:val="0"/>
          <w:sz w:val="22"/>
          <w:szCs w:val="22"/>
        </w:rPr>
      </w:pPr>
      <w:bookmarkStart w:id="116" w:name="_Toc516663574"/>
      <w:bookmarkStart w:id="117" w:name="_Toc276648822"/>
      <w:bookmarkStart w:id="118" w:name="_Toc276649110"/>
      <w:bookmarkStart w:id="119" w:name="_Toc276649173"/>
      <w:bookmarkEnd w:id="113"/>
      <w:bookmarkEnd w:id="114"/>
      <w:r w:rsidRPr="00213034">
        <w:rPr>
          <w:rFonts w:cs="Arial"/>
          <w:b/>
          <w:i w:val="0"/>
          <w:sz w:val="22"/>
          <w:szCs w:val="22"/>
        </w:rPr>
        <w:t>9</w:t>
      </w:r>
      <w:r w:rsidR="00EA32D8" w:rsidRPr="00213034">
        <w:rPr>
          <w:rFonts w:cs="Arial"/>
          <w:b/>
          <w:i w:val="0"/>
          <w:sz w:val="22"/>
          <w:szCs w:val="22"/>
        </w:rPr>
        <w:t>.8 - Service liquidateur, ordonnateur et comptable assignataire</w:t>
      </w:r>
      <w:bookmarkEnd w:id="116"/>
    </w:p>
    <w:p w14:paraId="502A6CED" w14:textId="77777777" w:rsidR="00203289" w:rsidRPr="00213034" w:rsidRDefault="00EA32D8" w:rsidP="00ED0BB3">
      <w:pPr>
        <w:spacing w:after="120"/>
        <w:rPr>
          <w:rFonts w:ascii="Arial" w:hAnsi="Arial" w:cs="Arial"/>
          <w:bCs/>
          <w:sz w:val="22"/>
          <w:szCs w:val="22"/>
        </w:rPr>
      </w:pPr>
      <w:r w:rsidRPr="00213034">
        <w:rPr>
          <w:rFonts w:ascii="Arial" w:hAnsi="Arial" w:cs="Arial"/>
          <w:bCs/>
          <w:sz w:val="22"/>
          <w:szCs w:val="22"/>
        </w:rPr>
        <w:t xml:space="preserve">Le service </w:t>
      </w:r>
      <w:r w:rsidR="00BD36F3" w:rsidRPr="00213034">
        <w:rPr>
          <w:rFonts w:ascii="Arial" w:hAnsi="Arial" w:cs="Arial"/>
          <w:bCs/>
          <w:sz w:val="22"/>
          <w:szCs w:val="22"/>
        </w:rPr>
        <w:t>liquidateur</w:t>
      </w:r>
      <w:r w:rsidR="00BD36F3">
        <w:rPr>
          <w:rFonts w:ascii="Arial" w:hAnsi="Arial" w:cs="Arial"/>
          <w:bCs/>
          <w:sz w:val="22"/>
          <w:szCs w:val="22"/>
        </w:rPr>
        <w:t>,</w:t>
      </w:r>
      <w:r w:rsidR="00BD36F3" w:rsidRPr="00213034">
        <w:rPr>
          <w:rFonts w:ascii="Arial" w:hAnsi="Arial" w:cs="Arial"/>
          <w:bCs/>
          <w:sz w:val="22"/>
          <w:szCs w:val="22"/>
        </w:rPr>
        <w:t xml:space="preserve"> chargé</w:t>
      </w:r>
      <w:r w:rsidRPr="00213034">
        <w:rPr>
          <w:rFonts w:ascii="Arial" w:hAnsi="Arial" w:cs="Arial"/>
          <w:bCs/>
          <w:sz w:val="22"/>
          <w:szCs w:val="22"/>
        </w:rPr>
        <w:t xml:space="preserve"> de vérifier la réalité des créances et d'arr</w:t>
      </w:r>
      <w:r w:rsidR="00BD36F3">
        <w:rPr>
          <w:rFonts w:ascii="Arial" w:hAnsi="Arial" w:cs="Arial"/>
          <w:bCs/>
          <w:sz w:val="22"/>
          <w:szCs w:val="22"/>
        </w:rPr>
        <w:t>êter le montant du paiement est</w:t>
      </w:r>
      <w:r w:rsidRPr="00213034">
        <w:rPr>
          <w:rFonts w:ascii="Arial" w:hAnsi="Arial" w:cs="Arial"/>
          <w:bCs/>
          <w:sz w:val="22"/>
          <w:szCs w:val="22"/>
        </w:rPr>
        <w:t>:</w:t>
      </w:r>
    </w:p>
    <w:p w14:paraId="3FC3C09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La Sous-Direction de l’Exécution de la Dépense et de la Comptabilité (SDEC)</w:t>
      </w:r>
    </w:p>
    <w:p w14:paraId="02DD23DE" w14:textId="53BF8405"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78B5BE55"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6F53B60B"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Boîte Postale 80</w:t>
      </w:r>
    </w:p>
    <w:p w14:paraId="797BBBCE"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1AE0B8C3" w14:textId="77777777" w:rsidR="005F4EF9" w:rsidRPr="00213034" w:rsidRDefault="005F4EF9" w:rsidP="00ED0BB3">
      <w:pPr>
        <w:rPr>
          <w:rFonts w:ascii="Arial" w:hAnsi="Arial" w:cs="Arial"/>
          <w:b/>
          <w:sz w:val="22"/>
          <w:szCs w:val="22"/>
        </w:rPr>
      </w:pPr>
    </w:p>
    <w:p w14:paraId="3A1CCC1C" w14:textId="77777777" w:rsidR="00EA32D8" w:rsidRPr="00213034" w:rsidRDefault="002663E8" w:rsidP="00D6470F">
      <w:pPr>
        <w:rPr>
          <w:rFonts w:ascii="Arial" w:hAnsi="Arial" w:cs="Arial"/>
          <w:sz w:val="22"/>
          <w:szCs w:val="22"/>
        </w:rPr>
      </w:pPr>
      <w:r w:rsidRPr="00213034">
        <w:rPr>
          <w:rFonts w:ascii="Arial" w:hAnsi="Arial" w:cs="Arial"/>
          <w:sz w:val="22"/>
          <w:szCs w:val="22"/>
        </w:rPr>
        <w:t xml:space="preserve">Adresse fonctionnelle :   </w:t>
      </w:r>
      <w:hyperlink r:id="rId16" w:history="1">
        <w:r w:rsidR="008637C3" w:rsidRPr="00213034">
          <w:rPr>
            <w:rStyle w:val="Lienhypertexte"/>
            <w:rFonts w:ascii="Arial" w:hAnsi="Arial" w:cs="Arial"/>
            <w:sz w:val="22"/>
            <w:szCs w:val="22"/>
          </w:rPr>
          <w:t>aia-cuers-pierrefeu.liquid-facture.fct@intradef.gouv.fr</w:t>
        </w:r>
      </w:hyperlink>
    </w:p>
    <w:p w14:paraId="7DCF1BA5" w14:textId="6D567DF2" w:rsidR="00D5776B" w:rsidRDefault="00D5776B">
      <w:pPr>
        <w:suppressAutoHyphens w:val="0"/>
        <w:jc w:val="left"/>
        <w:rPr>
          <w:rFonts w:ascii="Arial" w:hAnsi="Arial" w:cs="Arial"/>
          <w:sz w:val="22"/>
          <w:szCs w:val="22"/>
        </w:rPr>
      </w:pPr>
    </w:p>
    <w:p w14:paraId="0D64821B" w14:textId="77777777" w:rsidR="008637C3" w:rsidRPr="00213034" w:rsidRDefault="008637C3" w:rsidP="00D6470F">
      <w:pPr>
        <w:rPr>
          <w:rFonts w:ascii="Arial" w:hAnsi="Arial" w:cs="Arial"/>
          <w:sz w:val="22"/>
          <w:szCs w:val="22"/>
        </w:rPr>
      </w:pPr>
    </w:p>
    <w:p w14:paraId="63DFEE58" w14:textId="77777777" w:rsidR="00EA32D8" w:rsidRDefault="00EA32D8" w:rsidP="00AD6F9E">
      <w:pPr>
        <w:suppressAutoHyphens w:val="0"/>
        <w:jc w:val="left"/>
        <w:rPr>
          <w:rFonts w:ascii="Arial" w:hAnsi="Arial" w:cs="Arial"/>
          <w:sz w:val="22"/>
          <w:szCs w:val="22"/>
        </w:rPr>
      </w:pPr>
      <w:r w:rsidRPr="00213034">
        <w:rPr>
          <w:rFonts w:ascii="Arial" w:hAnsi="Arial" w:cs="Arial"/>
          <w:b/>
          <w:sz w:val="22"/>
          <w:szCs w:val="22"/>
        </w:rPr>
        <w:t>L'ordonnateur secondaire</w:t>
      </w:r>
      <w:r w:rsidRPr="00213034">
        <w:rPr>
          <w:rFonts w:ascii="Arial" w:hAnsi="Arial" w:cs="Arial"/>
          <w:sz w:val="22"/>
          <w:szCs w:val="22"/>
        </w:rPr>
        <w:t xml:space="preserve"> chargé d'émettre le mandat est :</w:t>
      </w:r>
    </w:p>
    <w:p w14:paraId="20C78A13" w14:textId="77777777" w:rsidR="00403448" w:rsidRPr="00213034" w:rsidRDefault="00403448" w:rsidP="00AD6F9E">
      <w:pPr>
        <w:suppressAutoHyphens w:val="0"/>
        <w:jc w:val="left"/>
        <w:rPr>
          <w:rFonts w:ascii="Arial" w:hAnsi="Arial" w:cs="Arial"/>
          <w:sz w:val="22"/>
          <w:szCs w:val="22"/>
        </w:rPr>
      </w:pPr>
    </w:p>
    <w:p w14:paraId="2208C828"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Monsieur le Directeur</w:t>
      </w:r>
    </w:p>
    <w:p w14:paraId="45F3646C"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4A12203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Sous-Direction de l’Exécution de la Dépense et de la Comptabilité</w:t>
      </w:r>
    </w:p>
    <w:p w14:paraId="25605E6D" w14:textId="59A819CD"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645519D2" w14:textId="5580EF23" w:rsidR="00EA32D8" w:rsidRPr="00213034" w:rsidRDefault="00A1448E" w:rsidP="00403448">
      <w:pPr>
        <w:jc w:val="center"/>
        <w:rPr>
          <w:rFonts w:ascii="Arial" w:hAnsi="Arial" w:cs="Arial"/>
          <w:b/>
          <w:sz w:val="22"/>
          <w:szCs w:val="22"/>
        </w:rPr>
      </w:pPr>
      <w:r>
        <w:rPr>
          <w:rFonts w:ascii="Arial" w:hAnsi="Arial" w:cs="Arial"/>
          <w:b/>
          <w:sz w:val="22"/>
          <w:szCs w:val="22"/>
        </w:rPr>
        <w:t xml:space="preserve"> </w:t>
      </w:r>
      <w:r w:rsidR="00EA32D8" w:rsidRPr="00213034">
        <w:rPr>
          <w:rFonts w:ascii="Arial" w:hAnsi="Arial" w:cs="Arial"/>
          <w:b/>
          <w:sz w:val="22"/>
          <w:szCs w:val="22"/>
        </w:rPr>
        <w:t>Boîte Postale 80</w:t>
      </w:r>
    </w:p>
    <w:p w14:paraId="2FCC88B3"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54A4F4B9" w14:textId="77777777" w:rsidR="00ED5EE6" w:rsidRPr="00213034" w:rsidRDefault="00ED5EE6" w:rsidP="00D6470F">
      <w:pPr>
        <w:rPr>
          <w:rFonts w:ascii="Arial" w:hAnsi="Arial" w:cs="Arial"/>
          <w:sz w:val="22"/>
          <w:szCs w:val="22"/>
        </w:rPr>
      </w:pPr>
    </w:p>
    <w:p w14:paraId="574D31CD" w14:textId="77777777" w:rsidR="00017D0A" w:rsidRPr="00213034" w:rsidRDefault="00017D0A" w:rsidP="00017D0A">
      <w:pPr>
        <w:rPr>
          <w:rFonts w:ascii="Arial" w:hAnsi="Arial" w:cs="Arial"/>
          <w:sz w:val="22"/>
          <w:szCs w:val="22"/>
        </w:rPr>
      </w:pPr>
      <w:r w:rsidRPr="00213034">
        <w:rPr>
          <w:rFonts w:ascii="Arial" w:hAnsi="Arial" w:cs="Arial"/>
          <w:sz w:val="22"/>
          <w:szCs w:val="22"/>
        </w:rPr>
        <w:t>Cette autorité est également chargée de fournir au titulaire, ainsi qu'au bénéficiaire de cession ou de nantissement de créance résultant du présent marché ou d'une transmission au titre de l’article R2191-60 appelé par l’article R2391-28 du code de la commande publique, les documents prévus par l’article R2191-46 dudit code. (état sommaire des fournitures effectuées, décompte des droits constatés et des paiements intervenus).</w:t>
      </w:r>
    </w:p>
    <w:p w14:paraId="477C6215" w14:textId="77777777" w:rsidR="00EA32D8" w:rsidRPr="00213034" w:rsidRDefault="00EA32D8" w:rsidP="00D6470F">
      <w:pPr>
        <w:rPr>
          <w:rFonts w:ascii="Arial" w:hAnsi="Arial" w:cs="Arial"/>
          <w:sz w:val="22"/>
          <w:szCs w:val="22"/>
        </w:rPr>
      </w:pPr>
    </w:p>
    <w:p w14:paraId="09CBACF4" w14:textId="77777777" w:rsidR="00ED5EE6" w:rsidRPr="00ED5EE6" w:rsidRDefault="00EA32D8" w:rsidP="00A863DF">
      <w:pPr>
        <w:spacing w:after="120"/>
        <w:rPr>
          <w:rFonts w:ascii="Arial" w:hAnsi="Arial" w:cs="Arial"/>
          <w:sz w:val="22"/>
          <w:szCs w:val="22"/>
        </w:rPr>
      </w:pPr>
      <w:r w:rsidRPr="00213034">
        <w:rPr>
          <w:rFonts w:ascii="Arial" w:hAnsi="Arial" w:cs="Arial"/>
          <w:b/>
          <w:sz w:val="22"/>
          <w:szCs w:val="22"/>
        </w:rPr>
        <w:t>Le comptable assignataire</w:t>
      </w:r>
      <w:r w:rsidRPr="00213034">
        <w:rPr>
          <w:rFonts w:ascii="Arial" w:hAnsi="Arial" w:cs="Arial"/>
          <w:sz w:val="22"/>
          <w:szCs w:val="22"/>
        </w:rPr>
        <w:t xml:space="preserve"> chargé des paiements est :</w:t>
      </w:r>
    </w:p>
    <w:p w14:paraId="65B6C0A4"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L'agent comptable des services industriels de l'armement</w:t>
      </w:r>
    </w:p>
    <w:p w14:paraId="2F092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11 Rue du Rempart</w:t>
      </w:r>
    </w:p>
    <w:p w14:paraId="0E766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Le Vendôme III</w:t>
      </w:r>
    </w:p>
    <w:p w14:paraId="70A69D9A" w14:textId="77777777" w:rsidR="003D55A0" w:rsidRDefault="00EA32D8" w:rsidP="00403448">
      <w:pPr>
        <w:jc w:val="center"/>
        <w:rPr>
          <w:rFonts w:ascii="Arial" w:hAnsi="Arial" w:cs="Arial"/>
          <w:b/>
          <w:sz w:val="22"/>
          <w:szCs w:val="22"/>
        </w:rPr>
      </w:pPr>
      <w:r w:rsidRPr="00213034">
        <w:rPr>
          <w:rFonts w:ascii="Arial" w:hAnsi="Arial" w:cs="Arial"/>
          <w:b/>
          <w:sz w:val="22"/>
          <w:szCs w:val="22"/>
        </w:rPr>
        <w:t>93196 NOISY LE GRAND</w:t>
      </w:r>
    </w:p>
    <w:p w14:paraId="42F91CC6" w14:textId="77777777" w:rsidR="00A863DF" w:rsidRDefault="00A863DF" w:rsidP="003D55A0">
      <w:pPr>
        <w:suppressAutoHyphens w:val="0"/>
        <w:jc w:val="left"/>
        <w:rPr>
          <w:rFonts w:ascii="Arial" w:hAnsi="Arial" w:cs="Arial"/>
          <w:b/>
          <w:sz w:val="22"/>
          <w:szCs w:val="22"/>
        </w:rPr>
      </w:pPr>
      <w:bookmarkStart w:id="120" w:name="_Toc271641314"/>
      <w:bookmarkStart w:id="121" w:name="_Toc271700717"/>
      <w:bookmarkStart w:id="122" w:name="_Toc287354940"/>
      <w:bookmarkStart w:id="123" w:name="_Toc370458167"/>
      <w:bookmarkStart w:id="124" w:name="_Toc88639396"/>
      <w:bookmarkStart w:id="125" w:name="_Toc271641316"/>
      <w:bookmarkStart w:id="126" w:name="_Toc271700718"/>
      <w:bookmarkStart w:id="127" w:name="_Toc287354941"/>
      <w:bookmarkStart w:id="128" w:name="_Toc370458168"/>
      <w:bookmarkStart w:id="129" w:name="_Toc380484640"/>
      <w:bookmarkStart w:id="130" w:name="_Toc381090303"/>
      <w:bookmarkEnd w:id="117"/>
      <w:bookmarkEnd w:id="118"/>
      <w:bookmarkEnd w:id="119"/>
    </w:p>
    <w:p w14:paraId="69D1AD45" w14:textId="77777777" w:rsidR="00D5776B" w:rsidRPr="00310E3E" w:rsidRDefault="00D5776B" w:rsidP="003D55A0">
      <w:pPr>
        <w:suppressAutoHyphens w:val="0"/>
        <w:jc w:val="left"/>
        <w:rPr>
          <w:rFonts w:ascii="Arial" w:hAnsi="Arial" w:cs="Arial"/>
          <w:b/>
          <w:sz w:val="22"/>
          <w:szCs w:val="22"/>
        </w:rPr>
      </w:pPr>
    </w:p>
    <w:p w14:paraId="2BF12C00" w14:textId="77777777" w:rsidR="00EA32D8" w:rsidRPr="00213034" w:rsidRDefault="00EA32D8" w:rsidP="00CD6930">
      <w:pPr>
        <w:pStyle w:val="articles"/>
        <w:spacing w:before="0"/>
        <w:rPr>
          <w:rFonts w:ascii="Arial" w:hAnsi="Arial" w:cs="Arial"/>
          <w:sz w:val="22"/>
          <w:szCs w:val="22"/>
        </w:rPr>
      </w:pPr>
      <w:r w:rsidRPr="00213034">
        <w:rPr>
          <w:rFonts w:ascii="Arial" w:hAnsi="Arial" w:cs="Arial"/>
          <w:sz w:val="22"/>
          <w:szCs w:val="22"/>
        </w:rPr>
        <w:t>ARTICLE</w:t>
      </w:r>
      <w:bookmarkEnd w:id="120"/>
      <w:r w:rsidRPr="00213034">
        <w:rPr>
          <w:rFonts w:ascii="Arial" w:hAnsi="Arial" w:cs="Arial"/>
          <w:sz w:val="22"/>
          <w:szCs w:val="22"/>
        </w:rPr>
        <w:t xml:space="preserve"> 1</w:t>
      </w:r>
      <w:r w:rsidR="00FA715E" w:rsidRPr="00213034">
        <w:rPr>
          <w:rFonts w:ascii="Arial" w:hAnsi="Arial" w:cs="Arial"/>
          <w:sz w:val="22"/>
          <w:szCs w:val="22"/>
        </w:rPr>
        <w:t>0</w:t>
      </w:r>
      <w:r w:rsidRPr="00213034">
        <w:rPr>
          <w:rFonts w:ascii="Arial" w:hAnsi="Arial" w:cs="Arial"/>
          <w:sz w:val="22"/>
          <w:szCs w:val="22"/>
        </w:rPr>
        <w:br/>
      </w:r>
      <w:bookmarkStart w:id="131" w:name="_Toc271641315"/>
      <w:r w:rsidRPr="00213034">
        <w:rPr>
          <w:rFonts w:ascii="Arial" w:hAnsi="Arial" w:cs="Arial"/>
          <w:sz w:val="22"/>
          <w:szCs w:val="22"/>
        </w:rPr>
        <w:t>GARANTIE</w:t>
      </w:r>
      <w:bookmarkEnd w:id="121"/>
      <w:bookmarkEnd w:id="122"/>
      <w:bookmarkEnd w:id="123"/>
      <w:bookmarkEnd w:id="124"/>
      <w:bookmarkEnd w:id="131"/>
    </w:p>
    <w:p w14:paraId="5E31C01C" w14:textId="77777777" w:rsidR="003D55A0" w:rsidRDefault="00FD5804" w:rsidP="003D55A0">
      <w:pPr>
        <w:rPr>
          <w:rFonts w:ascii="Arial" w:hAnsi="Arial" w:cs="Arial"/>
          <w:sz w:val="22"/>
          <w:szCs w:val="22"/>
        </w:rPr>
      </w:pPr>
      <w:r>
        <w:rPr>
          <w:rFonts w:ascii="Arial" w:hAnsi="Arial" w:cs="Arial"/>
          <w:sz w:val="22"/>
          <w:szCs w:val="22"/>
        </w:rPr>
        <w:t>Les dispositions de l’article 33</w:t>
      </w:r>
      <w:r w:rsidR="00380287" w:rsidRPr="00213034">
        <w:rPr>
          <w:rFonts w:ascii="Arial" w:hAnsi="Arial" w:cs="Arial"/>
          <w:sz w:val="22"/>
          <w:szCs w:val="22"/>
        </w:rPr>
        <w:t xml:space="preserve"> du cahier des clauses </w:t>
      </w:r>
      <w:r w:rsidR="00E22209" w:rsidRPr="00213034">
        <w:rPr>
          <w:rFonts w:ascii="Arial" w:hAnsi="Arial" w:cs="Arial"/>
          <w:sz w:val="22"/>
          <w:szCs w:val="22"/>
        </w:rPr>
        <w:t>administratives général de fournitures courantes et services (CCAG/FCS) s’appliquent à l’ensemble du marché.</w:t>
      </w:r>
      <w:bookmarkStart w:id="132" w:name="_Toc88639397"/>
    </w:p>
    <w:p w14:paraId="35A3D048" w14:textId="77777777" w:rsidR="00CF5660" w:rsidRPr="00213034" w:rsidRDefault="00CF5660" w:rsidP="004C69FC">
      <w:pPr>
        <w:pStyle w:val="articles"/>
        <w:rPr>
          <w:rFonts w:ascii="Arial" w:hAnsi="Arial" w:cs="Arial"/>
          <w:sz w:val="22"/>
          <w:szCs w:val="22"/>
        </w:rPr>
      </w:pPr>
      <w:r w:rsidRPr="00213034">
        <w:rPr>
          <w:rFonts w:ascii="Arial" w:hAnsi="Arial" w:cs="Arial"/>
          <w:sz w:val="22"/>
          <w:szCs w:val="22"/>
        </w:rPr>
        <w:t xml:space="preserve">ARTICLE </w:t>
      </w:r>
      <w:bookmarkEnd w:id="125"/>
      <w:r w:rsidR="00276738"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br/>
      </w:r>
      <w:bookmarkEnd w:id="126"/>
      <w:r w:rsidR="00EA32D8" w:rsidRPr="00213034">
        <w:rPr>
          <w:rFonts w:ascii="Arial" w:hAnsi="Arial" w:cs="Arial"/>
          <w:sz w:val="22"/>
          <w:szCs w:val="22"/>
        </w:rPr>
        <w:t xml:space="preserve">SECURITE – </w:t>
      </w:r>
      <w:r w:rsidRPr="00213034">
        <w:rPr>
          <w:rFonts w:ascii="Arial" w:hAnsi="Arial" w:cs="Arial"/>
          <w:sz w:val="22"/>
          <w:szCs w:val="22"/>
        </w:rPr>
        <w:t>ASSURANCES</w:t>
      </w:r>
      <w:bookmarkEnd w:id="127"/>
      <w:bookmarkEnd w:id="128"/>
      <w:bookmarkEnd w:id="129"/>
      <w:bookmarkEnd w:id="130"/>
      <w:bookmarkEnd w:id="132"/>
    </w:p>
    <w:p w14:paraId="687A3963" w14:textId="77777777" w:rsidR="000560AF" w:rsidRPr="00213034" w:rsidRDefault="000560AF" w:rsidP="00D6470F">
      <w:pPr>
        <w:pStyle w:val="Titre2"/>
        <w:rPr>
          <w:rFonts w:ascii="Arial" w:hAnsi="Arial" w:cs="Arial"/>
          <w:sz w:val="22"/>
          <w:szCs w:val="22"/>
        </w:rPr>
      </w:pPr>
      <w:bookmarkStart w:id="133" w:name="_Toc516663575"/>
      <w:bookmarkStart w:id="134" w:name="_Toc88639398"/>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.1 - Prescriptions spécifiques</w:t>
      </w:r>
      <w:bookmarkEnd w:id="133"/>
      <w:bookmarkEnd w:id="134"/>
    </w:p>
    <w:p w14:paraId="33F88600" w14:textId="77777777" w:rsidR="000560AF" w:rsidRDefault="000560AF" w:rsidP="00D6470F">
      <w:pPr>
        <w:rPr>
          <w:rFonts w:ascii="Arial" w:hAnsi="Arial" w:cs="Arial"/>
          <w:sz w:val="22"/>
          <w:szCs w:val="22"/>
        </w:rPr>
      </w:pPr>
      <w:r w:rsidRPr="00213034">
        <w:rPr>
          <w:rFonts w:ascii="Arial" w:hAnsi="Arial" w:cs="Arial"/>
          <w:sz w:val="22"/>
          <w:szCs w:val="22"/>
        </w:rPr>
        <w:t>Le titulaire est tenu de se conformer aux dispositions de l’instruction interministé</w:t>
      </w:r>
      <w:r w:rsidR="00596633" w:rsidRPr="00213034">
        <w:rPr>
          <w:rFonts w:ascii="Arial" w:hAnsi="Arial" w:cs="Arial"/>
          <w:sz w:val="22"/>
          <w:szCs w:val="22"/>
        </w:rPr>
        <w:t>rielle n° 6600/SGDN/PSE/PPS du 07</w:t>
      </w:r>
      <w:r w:rsidRPr="00213034">
        <w:rPr>
          <w:rFonts w:ascii="Arial" w:hAnsi="Arial" w:cs="Arial"/>
          <w:sz w:val="22"/>
          <w:szCs w:val="22"/>
        </w:rPr>
        <w:t>/0</w:t>
      </w:r>
      <w:r w:rsidR="00596633" w:rsidRPr="00213034">
        <w:rPr>
          <w:rFonts w:ascii="Arial" w:hAnsi="Arial" w:cs="Arial"/>
          <w:sz w:val="22"/>
          <w:szCs w:val="22"/>
        </w:rPr>
        <w:t>1</w:t>
      </w:r>
      <w:r w:rsidRPr="00213034">
        <w:rPr>
          <w:rFonts w:ascii="Arial" w:hAnsi="Arial" w:cs="Arial"/>
          <w:sz w:val="22"/>
          <w:szCs w:val="22"/>
        </w:rPr>
        <w:t>/20</w:t>
      </w:r>
      <w:r w:rsidR="00596633" w:rsidRPr="00213034">
        <w:rPr>
          <w:rFonts w:ascii="Arial" w:hAnsi="Arial" w:cs="Arial"/>
          <w:sz w:val="22"/>
          <w:szCs w:val="22"/>
        </w:rPr>
        <w:t>14</w:t>
      </w:r>
      <w:r w:rsidRPr="00213034">
        <w:rPr>
          <w:rFonts w:ascii="Arial" w:hAnsi="Arial" w:cs="Arial"/>
          <w:sz w:val="22"/>
          <w:szCs w:val="22"/>
        </w:rPr>
        <w:t xml:space="preserve"> relative à la sécurité des activités d’importance vitale</w:t>
      </w:r>
      <w:r w:rsidR="00596633" w:rsidRPr="00213034">
        <w:rPr>
          <w:rFonts w:ascii="Arial" w:hAnsi="Arial" w:cs="Arial"/>
          <w:sz w:val="22"/>
          <w:szCs w:val="22"/>
        </w:rPr>
        <w:t>.</w:t>
      </w:r>
      <w:r w:rsidRPr="00213034">
        <w:rPr>
          <w:rFonts w:ascii="Arial" w:hAnsi="Arial" w:cs="Arial"/>
          <w:sz w:val="22"/>
          <w:szCs w:val="22"/>
        </w:rPr>
        <w:t xml:space="preserve"> </w:t>
      </w:r>
    </w:p>
    <w:p w14:paraId="60396B37" w14:textId="77777777" w:rsidR="00403448" w:rsidRPr="00213034" w:rsidRDefault="00403448" w:rsidP="00D6470F">
      <w:pPr>
        <w:rPr>
          <w:rFonts w:ascii="Arial" w:hAnsi="Arial" w:cs="Arial"/>
          <w:sz w:val="22"/>
          <w:szCs w:val="22"/>
        </w:rPr>
      </w:pPr>
    </w:p>
    <w:p w14:paraId="15D3062F" w14:textId="77777777" w:rsidR="00596633" w:rsidRPr="00213034" w:rsidRDefault="00596633" w:rsidP="00D6470F">
      <w:pPr>
        <w:rPr>
          <w:rFonts w:ascii="Arial" w:hAnsi="Arial" w:cs="Arial"/>
          <w:sz w:val="22"/>
          <w:szCs w:val="22"/>
        </w:rPr>
      </w:pPr>
    </w:p>
    <w:p w14:paraId="5BA0ED73" w14:textId="77777777" w:rsidR="00596633" w:rsidRPr="00213034" w:rsidRDefault="00596633" w:rsidP="00596633">
      <w:pPr>
        <w:rPr>
          <w:rFonts w:ascii="Arial" w:hAnsi="Arial" w:cs="Arial"/>
          <w:sz w:val="22"/>
          <w:szCs w:val="22"/>
        </w:rPr>
      </w:pPr>
      <w:r w:rsidRPr="00213034">
        <w:rPr>
          <w:rFonts w:ascii="Arial" w:hAnsi="Arial" w:cs="Arial"/>
          <w:sz w:val="22"/>
          <w:szCs w:val="22"/>
        </w:rPr>
        <w:t>Dans le cas de prestations dans le domaine aéronautique :</w:t>
      </w:r>
    </w:p>
    <w:p w14:paraId="47C22D58" w14:textId="77777777" w:rsidR="00596633" w:rsidRPr="00213034" w:rsidRDefault="00596633" w:rsidP="00596633">
      <w:pPr>
        <w:pStyle w:val="Paragraphedeliste"/>
        <w:numPr>
          <w:ilvl w:val="0"/>
          <w:numId w:val="24"/>
        </w:numPr>
        <w:suppressAutoHyphens w:val="0"/>
        <w:rPr>
          <w:rFonts w:ascii="Arial" w:hAnsi="Arial" w:cs="Arial"/>
          <w:sz w:val="22"/>
          <w:szCs w:val="22"/>
        </w:rPr>
      </w:pPr>
      <w:r w:rsidRPr="00213034">
        <w:rPr>
          <w:rFonts w:ascii="Arial" w:hAnsi="Arial" w:cs="Arial"/>
          <w:sz w:val="22"/>
          <w:szCs w:val="22"/>
        </w:rPr>
        <w:t xml:space="preserve">Le titulaire devra apporter l’assurance que son personnel a été sensibilisé à : </w:t>
      </w:r>
    </w:p>
    <w:p w14:paraId="7F525744"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 xml:space="preserve">sa contribution à la sécurité du produit, </w:t>
      </w:r>
    </w:p>
    <w:p w14:paraId="14EAC4CA"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sa contribution à la conformité du service fourni,</w:t>
      </w:r>
    </w:p>
    <w:p w14:paraId="0D8C413E"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l’importance d’un comportement éthique,</w:t>
      </w:r>
    </w:p>
    <w:p w14:paraId="58AFA26A" w14:textId="77777777" w:rsidR="00596633"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la prévention de l’utilisation de pièces contrefaites. </w:t>
      </w:r>
    </w:p>
    <w:p w14:paraId="64F6B3DE" w14:textId="77777777" w:rsidR="00D5776B" w:rsidRPr="00A863DF" w:rsidRDefault="00D5776B" w:rsidP="00D5776B">
      <w:pPr>
        <w:pStyle w:val="Paragraphedeliste"/>
        <w:suppressAutoHyphens w:val="0"/>
        <w:ind w:left="1440"/>
        <w:rPr>
          <w:rFonts w:ascii="Arial" w:hAnsi="Arial" w:cs="Arial"/>
          <w:sz w:val="22"/>
          <w:szCs w:val="22"/>
        </w:rPr>
      </w:pPr>
    </w:p>
    <w:p w14:paraId="675F330C" w14:textId="77777777" w:rsidR="000560AF" w:rsidRPr="00213034" w:rsidRDefault="000560AF" w:rsidP="00D6470F">
      <w:pPr>
        <w:pStyle w:val="Titre2"/>
        <w:rPr>
          <w:rFonts w:ascii="Arial" w:hAnsi="Arial" w:cs="Arial"/>
          <w:sz w:val="22"/>
          <w:szCs w:val="22"/>
        </w:rPr>
      </w:pPr>
      <w:bookmarkStart w:id="135" w:name="_Toc516663576"/>
      <w:bookmarkStart w:id="136" w:name="_Toc88639399"/>
      <w:bookmarkStart w:id="137" w:name="_Toc293930878"/>
      <w:bookmarkStart w:id="138" w:name="_Toc295220717"/>
      <w:bookmarkStart w:id="139" w:name="_Toc479943467"/>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.2</w:t>
      </w:r>
      <w:r w:rsidR="00611504" w:rsidRPr="00213034">
        <w:rPr>
          <w:rFonts w:ascii="Arial" w:hAnsi="Arial" w:cs="Arial"/>
          <w:sz w:val="22"/>
          <w:szCs w:val="22"/>
        </w:rPr>
        <w:t xml:space="preserve"> -</w:t>
      </w:r>
      <w:r w:rsidRPr="00213034">
        <w:rPr>
          <w:rFonts w:ascii="Arial" w:hAnsi="Arial" w:cs="Arial"/>
          <w:sz w:val="22"/>
          <w:szCs w:val="22"/>
        </w:rPr>
        <w:t xml:space="preserve"> Conditions d’accès sur le site</w:t>
      </w:r>
      <w:bookmarkEnd w:id="135"/>
      <w:bookmarkEnd w:id="136"/>
    </w:p>
    <w:p w14:paraId="4A3646AC"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personne étrangère à l’AIA Ambérieu en Bugey (AIA AB) doit être en possession d’un badge établi par le poste de garde. Ce badge est obligatoirement rendu au poste à l’occasion de chaque sortie en échange de la pièce d’identité déposée. Ce badge est à présenter à chaque réquisition.</w:t>
      </w:r>
    </w:p>
    <w:p w14:paraId="1F42233B"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L’entreprise doit, préalablement à l’exécution du marché, faire le nécessaire pour obtenir toutes les autorisations requises pour pénétrer à l’intérieur de l’établissement.</w:t>
      </w:r>
    </w:p>
    <w:p w14:paraId="474E53BE" w14:textId="77777777" w:rsidR="000560AF" w:rsidRPr="00213034" w:rsidRDefault="000560AF" w:rsidP="00D6470F">
      <w:pPr>
        <w:rPr>
          <w:rFonts w:ascii="Arial" w:hAnsi="Arial" w:cs="Arial"/>
          <w:sz w:val="22"/>
          <w:szCs w:val="22"/>
        </w:rPr>
      </w:pPr>
      <w:r w:rsidRPr="00213034">
        <w:rPr>
          <w:rFonts w:ascii="Arial" w:hAnsi="Arial" w:cs="Arial"/>
          <w:sz w:val="22"/>
          <w:szCs w:val="22"/>
        </w:rPr>
        <w:t>A ce titre, elle doit en particulier fournir au service de sécu</w:t>
      </w:r>
      <w:r w:rsidR="00C842A1" w:rsidRPr="00213034">
        <w:rPr>
          <w:rFonts w:ascii="Arial" w:hAnsi="Arial" w:cs="Arial"/>
          <w:sz w:val="22"/>
          <w:szCs w:val="22"/>
        </w:rPr>
        <w:t xml:space="preserve">rité de l’AIA AB, au plus tard </w:t>
      </w:r>
      <w:r w:rsidR="00601B06" w:rsidRPr="00213034">
        <w:rPr>
          <w:rFonts w:ascii="Arial" w:hAnsi="Arial" w:cs="Arial"/>
          <w:sz w:val="22"/>
          <w:szCs w:val="22"/>
        </w:rPr>
        <w:t xml:space="preserve">1 (UN) mois </w:t>
      </w:r>
      <w:r w:rsidRPr="00213034">
        <w:rPr>
          <w:rFonts w:ascii="Arial" w:hAnsi="Arial" w:cs="Arial"/>
          <w:sz w:val="22"/>
          <w:szCs w:val="22"/>
        </w:rPr>
        <w:t>avant le début d’exécution, pour les personnes concernées, les noms et prénoms, leurs dates et lieux de naissance et leur adresse complète.</w:t>
      </w:r>
    </w:p>
    <w:p w14:paraId="22EF7A8A" w14:textId="77777777" w:rsidR="00D5776B" w:rsidRDefault="000560AF" w:rsidP="00AD6F9E">
      <w:pPr>
        <w:spacing w:after="120"/>
        <w:rPr>
          <w:rFonts w:ascii="Arial" w:hAnsi="Arial" w:cs="Arial"/>
          <w:sz w:val="22"/>
          <w:szCs w:val="22"/>
        </w:rPr>
      </w:pPr>
      <w:r w:rsidRPr="00213034">
        <w:rPr>
          <w:rFonts w:ascii="Arial" w:hAnsi="Arial" w:cs="Arial"/>
          <w:sz w:val="22"/>
          <w:szCs w:val="22"/>
        </w:rPr>
        <w:t xml:space="preserve">Les sous-traitants éventuels des entreprises sont astreints aux mêmes règles et à l’application de ces mêmes </w:t>
      </w:r>
      <w:r w:rsidR="005F4EF9" w:rsidRPr="00213034">
        <w:rPr>
          <w:rFonts w:ascii="Arial" w:hAnsi="Arial" w:cs="Arial"/>
          <w:sz w:val="22"/>
          <w:szCs w:val="22"/>
        </w:rPr>
        <w:t>formalités. Il</w:t>
      </w:r>
      <w:r w:rsidRPr="00213034">
        <w:rPr>
          <w:rFonts w:ascii="Arial" w:hAnsi="Arial" w:cs="Arial"/>
          <w:sz w:val="22"/>
          <w:szCs w:val="22"/>
        </w:rPr>
        <w:t xml:space="preserve"> est précisé que l’accès à l’établissement de toutes personnes de nationalité étrangère (hors union européenne) fait l’objet d’une autorisation préalable.</w:t>
      </w:r>
    </w:p>
    <w:p w14:paraId="2E301D69" w14:textId="77777777" w:rsidR="000560AF" w:rsidRPr="00213034" w:rsidRDefault="000560AF" w:rsidP="00AD6F9E">
      <w:pPr>
        <w:spacing w:after="120"/>
        <w:rPr>
          <w:rFonts w:ascii="Arial" w:hAnsi="Arial" w:cs="Arial"/>
          <w:sz w:val="22"/>
          <w:szCs w:val="22"/>
        </w:rPr>
      </w:pPr>
    </w:p>
    <w:p w14:paraId="06E516BF"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interdit d'introduire dans l'établissement des boissons alcoolisées, des appareils photographiques ou des armes.</w:t>
      </w:r>
    </w:p>
    <w:p w14:paraId="1DA64972"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formellement interdit de fumer partout où l'interdiction en est affichée.</w:t>
      </w:r>
    </w:p>
    <w:p w14:paraId="0F5C6CC3"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entrée ou sortie de matériel est à justifier. Des fouilles peuvent être effectuées à tout moment par les gardiens assermentés du service de sécurité.</w:t>
      </w:r>
    </w:p>
    <w:p w14:paraId="67C54037"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 responsable de l'entreprise doit immédiatement signaler à la DPE</w:t>
      </w:r>
      <w:r w:rsidR="006336D8" w:rsidRPr="00213034">
        <w:rPr>
          <w:rFonts w:ascii="Arial" w:hAnsi="Arial" w:cs="Arial"/>
          <w:sz w:val="22"/>
          <w:szCs w:val="22"/>
        </w:rPr>
        <w:t>I</w:t>
      </w:r>
      <w:r w:rsidRPr="00213034">
        <w:rPr>
          <w:rFonts w:ascii="Arial" w:hAnsi="Arial" w:cs="Arial"/>
          <w:sz w:val="22"/>
          <w:szCs w:val="22"/>
        </w:rPr>
        <w:t xml:space="preserve"> de l'AIA AB tout accident ou incident survenu à un membre de l'entreprise dans l'enceinte de l'établissement.</w:t>
      </w:r>
    </w:p>
    <w:p w14:paraId="153D73D8" w14:textId="77777777" w:rsidR="000560AF" w:rsidRPr="00213034" w:rsidRDefault="000560AF" w:rsidP="00ED0BB3">
      <w:pPr>
        <w:spacing w:after="120"/>
        <w:rPr>
          <w:rFonts w:ascii="Arial" w:hAnsi="Arial" w:cs="Arial"/>
          <w:sz w:val="22"/>
          <w:szCs w:val="22"/>
          <w:lang w:eastAsia="fr-FR"/>
        </w:rPr>
      </w:pPr>
      <w:r w:rsidRPr="00213034">
        <w:rPr>
          <w:rFonts w:ascii="Arial" w:hAnsi="Arial" w:cs="Arial"/>
          <w:sz w:val="22"/>
          <w:szCs w:val="22"/>
          <w:lang w:eastAsia="fr-FR"/>
        </w:rPr>
        <w:t>Les coordonnées de la DPE</w:t>
      </w:r>
      <w:r w:rsidR="006336D8" w:rsidRPr="00213034">
        <w:rPr>
          <w:rFonts w:ascii="Arial" w:hAnsi="Arial" w:cs="Arial"/>
          <w:sz w:val="22"/>
          <w:szCs w:val="22"/>
          <w:lang w:eastAsia="fr-FR"/>
        </w:rPr>
        <w:t>I</w:t>
      </w:r>
      <w:r w:rsidRPr="00213034">
        <w:rPr>
          <w:rFonts w:ascii="Arial" w:hAnsi="Arial" w:cs="Arial"/>
          <w:sz w:val="22"/>
          <w:szCs w:val="22"/>
          <w:lang w:eastAsia="fr-FR"/>
        </w:rPr>
        <w:t xml:space="preserve"> de l’AIA.AB sont les suivantes :</w:t>
      </w:r>
    </w:p>
    <w:p w14:paraId="7191F497"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Bureau maîtrise des risques/Division Prévention Environnement</w:t>
      </w:r>
      <w:r w:rsidR="006336D8" w:rsidRPr="00213034">
        <w:rPr>
          <w:rFonts w:ascii="Arial" w:hAnsi="Arial" w:cs="Arial"/>
          <w:sz w:val="22"/>
          <w:szCs w:val="22"/>
          <w:lang w:eastAsia="fr-FR"/>
        </w:rPr>
        <w:t xml:space="preserve"> Incendie</w:t>
      </w:r>
    </w:p>
    <w:p w14:paraId="07613DDE"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Téléphone : 04-74-34-38-60 poste 24 286 ou 24058 ;</w:t>
      </w:r>
    </w:p>
    <w:p w14:paraId="388F2E9D" w14:textId="77777777" w:rsidR="00ED0BB3" w:rsidRPr="00213034" w:rsidRDefault="000560AF" w:rsidP="00ED0BB3">
      <w:pPr>
        <w:spacing w:after="120"/>
        <w:jc w:val="center"/>
        <w:rPr>
          <w:rFonts w:ascii="Arial" w:hAnsi="Arial" w:cs="Arial"/>
          <w:sz w:val="22"/>
          <w:szCs w:val="22"/>
          <w:lang w:eastAsia="fr-FR"/>
        </w:rPr>
      </w:pPr>
      <w:r w:rsidRPr="00213034">
        <w:rPr>
          <w:rFonts w:ascii="Arial" w:hAnsi="Arial" w:cs="Arial"/>
          <w:color w:val="000000"/>
          <w:sz w:val="22"/>
          <w:szCs w:val="22"/>
          <w:lang w:eastAsia="fr-FR"/>
        </w:rPr>
        <w:t xml:space="preserve">Messagerie Internet : </w:t>
      </w:r>
      <w:hyperlink r:id="rId17" w:history="1">
        <w:r w:rsidR="00CE77C9" w:rsidRPr="00FD413B">
          <w:rPr>
            <w:rStyle w:val="Lienhypertexte"/>
            <w:rFonts w:ascii="Arial" w:hAnsi="Arial" w:cs="Arial"/>
            <w:sz w:val="22"/>
            <w:szCs w:val="22"/>
            <w:lang w:eastAsia="fr-FR"/>
          </w:rPr>
          <w:t>ba278-bmr-dpe.resp.fct@intradef.gouv.fr</w:t>
        </w:r>
      </w:hyperlink>
    </w:p>
    <w:p w14:paraId="67FC0304" w14:textId="77777777" w:rsidR="000560AF" w:rsidRPr="00213034" w:rsidRDefault="000560AF" w:rsidP="00D6470F">
      <w:pPr>
        <w:rPr>
          <w:rFonts w:ascii="Arial" w:hAnsi="Arial" w:cs="Arial"/>
          <w:sz w:val="22"/>
          <w:szCs w:val="22"/>
        </w:rPr>
      </w:pPr>
      <w:r w:rsidRPr="00213034">
        <w:rPr>
          <w:rFonts w:ascii="Arial" w:hAnsi="Arial" w:cs="Arial"/>
          <w:sz w:val="22"/>
          <w:szCs w:val="22"/>
        </w:rPr>
        <w:t>Tout contrevenant se voit immédiatement interdire l'entrée de l'établissement par le service de sécurité.</w:t>
      </w:r>
    </w:p>
    <w:p w14:paraId="4A0CA351" w14:textId="77777777" w:rsidR="00CD6930" w:rsidRDefault="000560AF" w:rsidP="00A863DF">
      <w:pPr>
        <w:rPr>
          <w:rFonts w:ascii="Arial" w:hAnsi="Arial" w:cs="Arial"/>
          <w:sz w:val="22"/>
          <w:szCs w:val="22"/>
        </w:rPr>
      </w:pPr>
      <w:r w:rsidRPr="00213034">
        <w:rPr>
          <w:rFonts w:ascii="Arial" w:hAnsi="Arial" w:cs="Arial"/>
          <w:sz w:val="22"/>
          <w:szCs w:val="22"/>
        </w:rPr>
        <w:t>L'attention de l’entreprise est attirée sur le fait que sa responsabilité peut être engagée si elle provoque un accident ou une détérioration de matériel appartenant à l’AIA AB.</w:t>
      </w:r>
      <w:bookmarkStart w:id="140" w:name="_Toc516663577"/>
      <w:bookmarkStart w:id="141" w:name="_Toc88639400"/>
    </w:p>
    <w:p w14:paraId="61E245B9" w14:textId="77777777" w:rsidR="00D5776B" w:rsidRPr="00A863DF" w:rsidRDefault="00D5776B" w:rsidP="00A863DF">
      <w:pPr>
        <w:rPr>
          <w:rFonts w:ascii="Arial" w:hAnsi="Arial" w:cs="Arial"/>
          <w:sz w:val="22"/>
          <w:szCs w:val="22"/>
        </w:rPr>
      </w:pPr>
    </w:p>
    <w:p w14:paraId="4099A83E" w14:textId="77777777" w:rsidR="000560AF" w:rsidRPr="00213034" w:rsidRDefault="00FA715E" w:rsidP="00D6470F">
      <w:pPr>
        <w:pStyle w:val="Titre2"/>
        <w:rPr>
          <w:rFonts w:ascii="Arial" w:hAnsi="Arial" w:cs="Arial"/>
          <w:sz w:val="22"/>
          <w:szCs w:val="22"/>
        </w:rPr>
      </w:pPr>
      <w:r w:rsidRPr="00213034">
        <w:rPr>
          <w:rFonts w:ascii="Arial" w:hAnsi="Arial" w:cs="Arial"/>
          <w:sz w:val="22"/>
          <w:szCs w:val="22"/>
        </w:rPr>
        <w:t>11</w:t>
      </w:r>
      <w:r w:rsidR="000560AF" w:rsidRPr="00213034">
        <w:rPr>
          <w:rFonts w:ascii="Arial" w:hAnsi="Arial" w:cs="Arial"/>
          <w:sz w:val="22"/>
          <w:szCs w:val="22"/>
        </w:rPr>
        <w:t xml:space="preserve">.3 - </w:t>
      </w:r>
      <w:bookmarkEnd w:id="137"/>
      <w:bookmarkEnd w:id="138"/>
      <w:bookmarkEnd w:id="139"/>
      <w:r w:rsidR="000560AF" w:rsidRPr="00213034">
        <w:rPr>
          <w:rFonts w:ascii="Arial" w:hAnsi="Arial" w:cs="Arial"/>
          <w:sz w:val="22"/>
          <w:szCs w:val="22"/>
        </w:rPr>
        <w:t>Assurance</w:t>
      </w:r>
      <w:bookmarkEnd w:id="140"/>
      <w:bookmarkEnd w:id="141"/>
    </w:p>
    <w:p w14:paraId="61D82ACA"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dispositions de l’article 9 du CCAG/FCS sont applicables au présent marché.</w:t>
      </w:r>
    </w:p>
    <w:p w14:paraId="3CEE602C" w14:textId="77777777" w:rsidR="003D55A0" w:rsidRDefault="00CF5660" w:rsidP="00D6470F">
      <w:pPr>
        <w:pStyle w:val="Corpsdetexte22"/>
        <w:rPr>
          <w:rFonts w:ascii="Arial" w:hAnsi="Arial" w:cs="Arial"/>
          <w:sz w:val="22"/>
          <w:szCs w:val="22"/>
        </w:rPr>
      </w:pPr>
      <w:r w:rsidRPr="00213034">
        <w:rPr>
          <w:rFonts w:ascii="Arial" w:hAnsi="Arial" w:cs="Arial"/>
          <w:sz w:val="22"/>
          <w:szCs w:val="22"/>
        </w:rPr>
        <w:t>En complément des dispositions dudit article, l’assurance responsabilité civile d’exploitation du titulaire du marché devra couvrir les dommages corporels et matériels. Elle devra être d’un montant suffisant et être souscrite auprès d’un établissement dont la solvabilité est reconnue.</w:t>
      </w:r>
    </w:p>
    <w:p w14:paraId="1FEC5B31" w14:textId="77777777" w:rsidR="00D5776B" w:rsidRDefault="00D5776B" w:rsidP="00D6470F">
      <w:pPr>
        <w:pStyle w:val="Corpsdetexte22"/>
        <w:rPr>
          <w:rFonts w:ascii="Arial" w:hAnsi="Arial" w:cs="Arial"/>
          <w:sz w:val="22"/>
          <w:szCs w:val="22"/>
        </w:rPr>
      </w:pPr>
    </w:p>
    <w:p w14:paraId="49732D28" w14:textId="77777777" w:rsidR="007F4E1F" w:rsidRDefault="00CF5660" w:rsidP="00CD6930">
      <w:pPr>
        <w:pStyle w:val="Corpsdetexte22"/>
        <w:rPr>
          <w:rFonts w:ascii="Arial" w:hAnsi="Arial" w:cs="Arial"/>
          <w:sz w:val="22"/>
          <w:szCs w:val="22"/>
        </w:rPr>
      </w:pPr>
      <w:r w:rsidRPr="00213034">
        <w:rPr>
          <w:rFonts w:ascii="Arial" w:hAnsi="Arial" w:cs="Arial"/>
          <w:sz w:val="22"/>
          <w:szCs w:val="22"/>
        </w:rPr>
        <w:t>Le titulaire du marché devra justifier pendant toute la durée du marché qu’il est titulaire d’une assurance garantissant sa responsabilité à l’égard de l’ensemble du personnel exécutant la prestation, des tiers, des usagers, de la personne publique et de ses agents en cas d’accident ou de dommage causé par la conduite des prestations, les modalités de leur exécution ou la tenue et le comportement de ses agents.</w:t>
      </w:r>
      <w:bookmarkStart w:id="142" w:name="_Toc276648825"/>
      <w:bookmarkStart w:id="143" w:name="_Toc276649125"/>
      <w:bookmarkStart w:id="144" w:name="_Toc276649188"/>
      <w:bookmarkStart w:id="145" w:name="_Toc88639401"/>
    </w:p>
    <w:p w14:paraId="629846DF" w14:textId="77777777" w:rsidR="00CF5660" w:rsidRPr="00213034" w:rsidRDefault="00C47F18" w:rsidP="004C69FC">
      <w:pPr>
        <w:pStyle w:val="articles"/>
        <w:rPr>
          <w:rFonts w:ascii="Arial" w:hAnsi="Arial" w:cs="Arial"/>
          <w:color w:val="auto"/>
          <w:sz w:val="22"/>
          <w:szCs w:val="22"/>
        </w:rPr>
      </w:pPr>
      <w:r w:rsidRPr="00213034">
        <w:rPr>
          <w:rFonts w:ascii="Arial" w:hAnsi="Arial" w:cs="Arial"/>
          <w:sz w:val="22"/>
          <w:szCs w:val="22"/>
        </w:rPr>
        <w:t>A</w:t>
      </w:r>
      <w:r w:rsidR="00CF5660" w:rsidRPr="00213034">
        <w:rPr>
          <w:rFonts w:ascii="Arial" w:hAnsi="Arial" w:cs="Arial"/>
          <w:sz w:val="22"/>
          <w:szCs w:val="22"/>
        </w:rPr>
        <w:t>RTICLE 1</w:t>
      </w:r>
      <w:r w:rsidR="00FA715E" w:rsidRPr="00213034">
        <w:rPr>
          <w:rFonts w:ascii="Arial" w:hAnsi="Arial" w:cs="Arial"/>
          <w:sz w:val="22"/>
          <w:szCs w:val="22"/>
        </w:rPr>
        <w:t>2</w:t>
      </w:r>
      <w:r w:rsidR="00CF5660" w:rsidRPr="00213034">
        <w:rPr>
          <w:rFonts w:ascii="Arial" w:hAnsi="Arial" w:cs="Arial"/>
          <w:sz w:val="22"/>
          <w:szCs w:val="22"/>
        </w:rPr>
        <w:br/>
      </w:r>
      <w:bookmarkEnd w:id="142"/>
      <w:bookmarkEnd w:id="143"/>
      <w:bookmarkEnd w:id="144"/>
      <w:r w:rsidR="00FA715E" w:rsidRPr="00213034">
        <w:rPr>
          <w:rFonts w:ascii="Arial" w:hAnsi="Arial" w:cs="Arial"/>
          <w:color w:val="auto"/>
          <w:sz w:val="22"/>
          <w:szCs w:val="22"/>
        </w:rPr>
        <w:t>CLAUSES ADMINISTRATIVES DIVERSES</w:t>
      </w:r>
      <w:bookmarkEnd w:id="145"/>
    </w:p>
    <w:p w14:paraId="06E3D612" w14:textId="77777777" w:rsidR="00FA715E" w:rsidRPr="00213034" w:rsidRDefault="00FA715E" w:rsidP="00D6470F">
      <w:pPr>
        <w:pStyle w:val="Titre2"/>
        <w:rPr>
          <w:rFonts w:ascii="Arial" w:hAnsi="Arial" w:cs="Arial"/>
          <w:sz w:val="22"/>
          <w:szCs w:val="22"/>
        </w:rPr>
      </w:pPr>
      <w:bookmarkStart w:id="146" w:name="_Toc88639402"/>
      <w:bookmarkStart w:id="147" w:name="_Toc304294978"/>
      <w:bookmarkStart w:id="148" w:name="_Toc370458177"/>
      <w:bookmarkStart w:id="149" w:name="_Toc479943470"/>
      <w:bookmarkStart w:id="150" w:name="_Toc516663578"/>
      <w:bookmarkStart w:id="151" w:name="_Toc271641318"/>
      <w:bookmarkStart w:id="152" w:name="_Toc271700719"/>
      <w:bookmarkStart w:id="153" w:name="_Toc287354945"/>
      <w:bookmarkStart w:id="154" w:name="_Toc370458172"/>
      <w:bookmarkStart w:id="155" w:name="_Toc276649128"/>
      <w:bookmarkStart w:id="156" w:name="_Toc276649191"/>
      <w:r w:rsidRPr="00213034">
        <w:rPr>
          <w:rFonts w:ascii="Arial" w:hAnsi="Arial" w:cs="Arial"/>
          <w:sz w:val="22"/>
          <w:szCs w:val="22"/>
        </w:rPr>
        <w:t>12.1 – Personnes habilitées</w:t>
      </w:r>
      <w:bookmarkEnd w:id="146"/>
    </w:p>
    <w:p w14:paraId="6D982A15" w14:textId="77777777" w:rsidR="00FA715E" w:rsidRPr="00213034" w:rsidRDefault="00FA715E" w:rsidP="00FA715E">
      <w:pPr>
        <w:rPr>
          <w:rFonts w:ascii="Arial" w:hAnsi="Arial" w:cs="Arial"/>
          <w:sz w:val="22"/>
          <w:szCs w:val="22"/>
        </w:rPr>
      </w:pPr>
      <w:r w:rsidRPr="00213034">
        <w:rPr>
          <w:rFonts w:ascii="Arial" w:hAnsi="Arial" w:cs="Arial"/>
          <w:sz w:val="22"/>
          <w:szCs w:val="22"/>
        </w:rPr>
        <w:t>Le directeur de l’Atelier Industriel d</w:t>
      </w:r>
      <w:r w:rsidR="00B16982" w:rsidRPr="00213034">
        <w:rPr>
          <w:rFonts w:ascii="Arial" w:hAnsi="Arial" w:cs="Arial"/>
          <w:sz w:val="22"/>
          <w:szCs w:val="22"/>
        </w:rPr>
        <w:t>e l’Aéronautique d’Ambérieu en B</w:t>
      </w:r>
      <w:r w:rsidRPr="00213034">
        <w:rPr>
          <w:rFonts w:ascii="Arial" w:hAnsi="Arial" w:cs="Arial"/>
          <w:sz w:val="22"/>
          <w:szCs w:val="22"/>
        </w:rPr>
        <w:t>ugey (AIA AB) et le sous-directeur de l’AIA AB sont habilités à émettre toutes décisions au titre du présent marché relatives :</w:t>
      </w:r>
    </w:p>
    <w:p w14:paraId="019354A7" w14:textId="77777777" w:rsidR="00FA715E" w:rsidRPr="00213034" w:rsidRDefault="00FA715E" w:rsidP="00FA715E">
      <w:pPr>
        <w:pStyle w:val="Paragraphedeliste"/>
        <w:numPr>
          <w:ilvl w:val="0"/>
          <w:numId w:val="24"/>
        </w:numPr>
        <w:rPr>
          <w:rFonts w:ascii="Arial" w:hAnsi="Arial" w:cs="Arial"/>
          <w:sz w:val="22"/>
          <w:szCs w:val="22"/>
        </w:rPr>
      </w:pPr>
      <w:r w:rsidRPr="00213034">
        <w:rPr>
          <w:rFonts w:ascii="Arial" w:hAnsi="Arial" w:cs="Arial"/>
          <w:sz w:val="22"/>
          <w:szCs w:val="22"/>
        </w:rPr>
        <w:t>aux déc</w:t>
      </w:r>
      <w:r w:rsidR="007A2FC3" w:rsidRPr="00213034">
        <w:rPr>
          <w:rFonts w:ascii="Arial" w:hAnsi="Arial" w:cs="Arial"/>
          <w:sz w:val="22"/>
          <w:szCs w:val="22"/>
        </w:rPr>
        <w:t>isions de prolongation de délai,</w:t>
      </w:r>
    </w:p>
    <w:p w14:paraId="0C23493D" w14:textId="77777777" w:rsidR="007A2FC3" w:rsidRPr="00213034" w:rsidRDefault="007A2FC3" w:rsidP="0094218F">
      <w:pPr>
        <w:pStyle w:val="Paragraphedeliste"/>
        <w:numPr>
          <w:ilvl w:val="0"/>
          <w:numId w:val="24"/>
        </w:numPr>
        <w:rPr>
          <w:rFonts w:ascii="Arial" w:hAnsi="Arial" w:cs="Arial"/>
          <w:sz w:val="22"/>
          <w:szCs w:val="22"/>
        </w:rPr>
      </w:pPr>
      <w:r w:rsidRPr="00213034">
        <w:rPr>
          <w:rFonts w:ascii="Arial" w:hAnsi="Arial" w:cs="Arial"/>
          <w:sz w:val="22"/>
          <w:szCs w:val="22"/>
        </w:rPr>
        <w:t>aux décisions d’octroi de sursis de livraison,</w:t>
      </w:r>
    </w:p>
    <w:p w14:paraId="40BD4FF9" w14:textId="77777777" w:rsidR="00D5776B" w:rsidRDefault="007A2FC3" w:rsidP="00D5776B">
      <w:pPr>
        <w:pStyle w:val="Paragraphedeliste"/>
        <w:numPr>
          <w:ilvl w:val="0"/>
          <w:numId w:val="24"/>
        </w:numPr>
        <w:rPr>
          <w:rFonts w:ascii="Arial" w:hAnsi="Arial" w:cs="Arial"/>
          <w:sz w:val="22"/>
          <w:szCs w:val="22"/>
        </w:rPr>
      </w:pPr>
      <w:r w:rsidRPr="00D5776B">
        <w:rPr>
          <w:rFonts w:ascii="Arial" w:hAnsi="Arial" w:cs="Arial"/>
          <w:sz w:val="22"/>
          <w:szCs w:val="22"/>
        </w:rPr>
        <w:t>aux décisions d’exonération de pénalités,</w:t>
      </w:r>
    </w:p>
    <w:p w14:paraId="39B1EC3F" w14:textId="77777777" w:rsidR="007A2FC3" w:rsidRPr="00D5776B" w:rsidRDefault="007A2FC3" w:rsidP="00D5776B">
      <w:pPr>
        <w:rPr>
          <w:rFonts w:ascii="Arial" w:hAnsi="Arial" w:cs="Arial"/>
          <w:sz w:val="22"/>
          <w:szCs w:val="22"/>
        </w:rPr>
      </w:pPr>
      <w:r w:rsidRPr="00D5776B">
        <w:rPr>
          <w:rFonts w:ascii="Arial" w:hAnsi="Arial" w:cs="Arial"/>
          <w:sz w:val="22"/>
          <w:szCs w:val="22"/>
        </w:rPr>
        <w:t>dans la limite de leur compétence.</w:t>
      </w:r>
    </w:p>
    <w:p w14:paraId="79C0F484" w14:textId="77777777" w:rsidR="007A2FC3" w:rsidRPr="00213034" w:rsidRDefault="007A2FC3" w:rsidP="007A2FC3">
      <w:pPr>
        <w:rPr>
          <w:rFonts w:ascii="Arial" w:hAnsi="Arial" w:cs="Arial"/>
          <w:sz w:val="22"/>
          <w:szCs w:val="22"/>
        </w:rPr>
      </w:pPr>
    </w:p>
    <w:p w14:paraId="7A715EAA" w14:textId="77777777" w:rsidR="007A2FC3" w:rsidRPr="00213034" w:rsidRDefault="007A2FC3" w:rsidP="007A2FC3">
      <w:pPr>
        <w:rPr>
          <w:rFonts w:ascii="Arial" w:hAnsi="Arial" w:cs="Arial"/>
          <w:sz w:val="22"/>
          <w:szCs w:val="22"/>
        </w:rPr>
      </w:pPr>
      <w:r w:rsidRPr="00213034">
        <w:rPr>
          <w:rFonts w:ascii="Arial" w:hAnsi="Arial" w:cs="Arial"/>
          <w:sz w:val="22"/>
          <w:szCs w:val="22"/>
        </w:rPr>
        <w:t>Il est précisé que toutes les demandes doivent être adressées au service suivant :</w:t>
      </w:r>
    </w:p>
    <w:p w14:paraId="6A49A38E" w14:textId="77777777" w:rsidR="00A34590" w:rsidRPr="00213034" w:rsidRDefault="00A34590" w:rsidP="007A2FC3">
      <w:pPr>
        <w:rPr>
          <w:rFonts w:ascii="Arial" w:hAnsi="Arial" w:cs="Arial"/>
          <w:sz w:val="22"/>
          <w:szCs w:val="22"/>
        </w:rPr>
      </w:pPr>
    </w:p>
    <w:p w14:paraId="26146BE9" w14:textId="77777777" w:rsidR="007A2FC3" w:rsidRPr="00213034" w:rsidRDefault="007A2FC3" w:rsidP="007A2FC3">
      <w:pPr>
        <w:jc w:val="center"/>
        <w:rPr>
          <w:rFonts w:ascii="Arial" w:hAnsi="Arial" w:cs="Arial"/>
          <w:b/>
          <w:sz w:val="22"/>
          <w:szCs w:val="22"/>
        </w:rPr>
      </w:pPr>
      <w:r w:rsidRPr="00213034">
        <w:rPr>
          <w:rFonts w:ascii="Arial" w:hAnsi="Arial" w:cs="Arial"/>
          <w:b/>
          <w:sz w:val="22"/>
          <w:szCs w:val="22"/>
        </w:rPr>
        <w:t>Cellule suivi des marchés</w:t>
      </w:r>
    </w:p>
    <w:p w14:paraId="787C7DA4" w14:textId="77777777" w:rsidR="007A2FC3" w:rsidRDefault="00CE77C9" w:rsidP="000701D7">
      <w:pPr>
        <w:jc w:val="center"/>
        <w:rPr>
          <w:rFonts w:ascii="Arial" w:hAnsi="Arial" w:cs="Arial"/>
          <w:sz w:val="22"/>
          <w:szCs w:val="22"/>
        </w:rPr>
      </w:pPr>
      <w:r>
        <w:rPr>
          <w:rFonts w:ascii="Arial" w:hAnsi="Arial" w:cs="Arial"/>
          <w:sz w:val="22"/>
          <w:szCs w:val="22"/>
        </w:rPr>
        <w:t>Atelier industriel de l’aéronautique d’Ambérieu en B</w:t>
      </w:r>
      <w:r w:rsidRPr="00213034">
        <w:rPr>
          <w:rFonts w:ascii="Arial" w:hAnsi="Arial" w:cs="Arial"/>
          <w:sz w:val="22"/>
          <w:szCs w:val="22"/>
        </w:rPr>
        <w:t>ugey</w:t>
      </w:r>
    </w:p>
    <w:p w14:paraId="5AECFF07" w14:textId="77777777" w:rsidR="00CE77C9" w:rsidRPr="00213034" w:rsidRDefault="00CE77C9" w:rsidP="000701D7">
      <w:pPr>
        <w:jc w:val="center"/>
        <w:rPr>
          <w:rFonts w:ascii="Arial" w:hAnsi="Arial" w:cs="Arial"/>
          <w:sz w:val="22"/>
          <w:szCs w:val="22"/>
        </w:rPr>
      </w:pPr>
      <w:r>
        <w:rPr>
          <w:rFonts w:ascii="Arial" w:hAnsi="Arial" w:cs="Arial"/>
          <w:sz w:val="22"/>
          <w:szCs w:val="22"/>
        </w:rPr>
        <w:t>avenue du colonel Chambonnet</w:t>
      </w:r>
    </w:p>
    <w:p w14:paraId="51009286" w14:textId="77777777" w:rsidR="007A43A9" w:rsidRDefault="00CE77C9" w:rsidP="00A863DF">
      <w:pPr>
        <w:jc w:val="center"/>
        <w:rPr>
          <w:rFonts w:ascii="Arial" w:hAnsi="Arial" w:cs="Arial"/>
          <w:sz w:val="22"/>
          <w:szCs w:val="22"/>
        </w:rPr>
      </w:pPr>
      <w:r>
        <w:rPr>
          <w:rFonts w:ascii="Arial" w:hAnsi="Arial" w:cs="Arial"/>
          <w:sz w:val="22"/>
          <w:szCs w:val="22"/>
        </w:rPr>
        <w:t>01508 Ambérieu en B</w:t>
      </w:r>
      <w:r w:rsidRPr="00213034">
        <w:rPr>
          <w:rFonts w:ascii="Arial" w:hAnsi="Arial" w:cs="Arial"/>
          <w:sz w:val="22"/>
          <w:szCs w:val="22"/>
        </w:rPr>
        <w:t>ugey</w:t>
      </w:r>
    </w:p>
    <w:p w14:paraId="1E01F67F" w14:textId="77777777" w:rsidR="00D5776B" w:rsidRPr="00213034" w:rsidRDefault="00D5776B" w:rsidP="00A863DF">
      <w:pPr>
        <w:jc w:val="center"/>
        <w:rPr>
          <w:rFonts w:ascii="Arial" w:hAnsi="Arial" w:cs="Arial"/>
          <w:sz w:val="22"/>
          <w:szCs w:val="22"/>
        </w:rPr>
      </w:pPr>
    </w:p>
    <w:p w14:paraId="4C5A3B7B" w14:textId="77777777" w:rsidR="007B385E" w:rsidRPr="00213034" w:rsidRDefault="007B385E" w:rsidP="00D6470F">
      <w:pPr>
        <w:pStyle w:val="Titre2"/>
        <w:rPr>
          <w:rFonts w:ascii="Arial" w:hAnsi="Arial" w:cs="Arial"/>
          <w:sz w:val="22"/>
          <w:szCs w:val="22"/>
        </w:rPr>
      </w:pPr>
      <w:bookmarkStart w:id="157" w:name="_Toc88639403"/>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2</w:t>
      </w:r>
      <w:r w:rsidRPr="00213034">
        <w:rPr>
          <w:rFonts w:ascii="Arial" w:hAnsi="Arial" w:cs="Arial"/>
          <w:sz w:val="22"/>
          <w:szCs w:val="22"/>
        </w:rPr>
        <w:t xml:space="preserve"> - Exécution de la prestation aux frais et risques du titulaire</w:t>
      </w:r>
      <w:bookmarkEnd w:id="147"/>
      <w:bookmarkEnd w:id="148"/>
      <w:bookmarkEnd w:id="149"/>
      <w:bookmarkEnd w:id="150"/>
      <w:bookmarkEnd w:id="157"/>
    </w:p>
    <w:p w14:paraId="3CA8B341" w14:textId="77777777" w:rsidR="00D5776B" w:rsidRDefault="007B385E" w:rsidP="00D6470F">
      <w:pPr>
        <w:rPr>
          <w:rFonts w:ascii="Arial" w:hAnsi="Arial" w:cs="Arial"/>
          <w:sz w:val="22"/>
          <w:szCs w:val="22"/>
        </w:rPr>
      </w:pPr>
      <w:r w:rsidRPr="00213034">
        <w:rPr>
          <w:rFonts w:ascii="Arial" w:hAnsi="Arial" w:cs="Arial"/>
          <w:sz w:val="22"/>
          <w:szCs w:val="22"/>
        </w:rPr>
        <w:t>La personne publique peut faire procéder par un tiers à l’exécution des prestations prévues par le marché, aux frais et risques du titulaire, soit en cas d’inexécution par ce dernier d’une prestation qui, par nature, ne peut souffrir aucun retard, soit en cas de résiliation du marché prononcée aux torts du titulaire selon les dis</w:t>
      </w:r>
      <w:r w:rsidR="00FD5804">
        <w:rPr>
          <w:rFonts w:ascii="Arial" w:hAnsi="Arial" w:cs="Arial"/>
          <w:sz w:val="22"/>
          <w:szCs w:val="22"/>
        </w:rPr>
        <w:t>positions prévues à l’article 45</w:t>
      </w:r>
      <w:r w:rsidRPr="00213034">
        <w:rPr>
          <w:rFonts w:ascii="Arial" w:hAnsi="Arial" w:cs="Arial"/>
          <w:sz w:val="22"/>
          <w:szCs w:val="22"/>
        </w:rPr>
        <w:t xml:space="preserve"> du CCAG/FCS.</w:t>
      </w:r>
    </w:p>
    <w:p w14:paraId="2EF188B9"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0316FF52" w14:textId="77777777" w:rsidR="00C979CA" w:rsidRPr="00213034" w:rsidRDefault="00C979CA" w:rsidP="00D6470F">
      <w:pPr>
        <w:rPr>
          <w:rFonts w:ascii="Arial" w:hAnsi="Arial" w:cs="Arial"/>
          <w:sz w:val="22"/>
          <w:szCs w:val="22"/>
        </w:rPr>
      </w:pPr>
    </w:p>
    <w:p w14:paraId="244DA5A9" w14:textId="77777777" w:rsidR="00CF5660" w:rsidRPr="00213034" w:rsidRDefault="00CF5660" w:rsidP="00C03439">
      <w:pPr>
        <w:pStyle w:val="Titre2"/>
        <w:rPr>
          <w:rFonts w:ascii="Arial" w:hAnsi="Arial" w:cs="Arial"/>
          <w:sz w:val="22"/>
          <w:szCs w:val="22"/>
        </w:rPr>
      </w:pPr>
      <w:bookmarkStart w:id="158" w:name="_Toc516663579"/>
      <w:bookmarkStart w:id="159" w:name="_Toc88639404"/>
      <w:bookmarkEnd w:id="151"/>
      <w:bookmarkEnd w:id="152"/>
      <w:bookmarkEnd w:id="153"/>
      <w:bookmarkEnd w:id="154"/>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3</w:t>
      </w:r>
      <w:r w:rsidRPr="00213034">
        <w:rPr>
          <w:rFonts w:ascii="Arial" w:hAnsi="Arial" w:cs="Arial"/>
          <w:sz w:val="22"/>
          <w:szCs w:val="22"/>
        </w:rPr>
        <w:t xml:space="preserve"> - Résiliation</w:t>
      </w:r>
      <w:bookmarkEnd w:id="155"/>
      <w:bookmarkEnd w:id="156"/>
      <w:bookmarkEnd w:id="158"/>
      <w:bookmarkEnd w:id="159"/>
    </w:p>
    <w:p w14:paraId="51D91911"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w:t>
      </w:r>
      <w:r w:rsidR="00FD5804">
        <w:rPr>
          <w:rFonts w:ascii="Arial" w:hAnsi="Arial" w:cs="Arial"/>
          <w:sz w:val="22"/>
          <w:szCs w:val="22"/>
        </w:rPr>
        <w:t>ns des articles 38 à 43</w:t>
      </w:r>
      <w:r w:rsidRPr="00213034">
        <w:rPr>
          <w:rFonts w:ascii="Arial" w:hAnsi="Arial" w:cs="Arial"/>
          <w:sz w:val="22"/>
          <w:szCs w:val="22"/>
        </w:rPr>
        <w:t xml:space="preserve"> du </w:t>
      </w:r>
      <w:r w:rsidR="00276738" w:rsidRPr="00213034">
        <w:rPr>
          <w:rFonts w:ascii="Arial" w:hAnsi="Arial" w:cs="Arial"/>
          <w:sz w:val="22"/>
          <w:szCs w:val="22"/>
        </w:rPr>
        <w:t>CCAG/FCS</w:t>
      </w:r>
      <w:r w:rsidRPr="00213034">
        <w:rPr>
          <w:rFonts w:ascii="Arial" w:hAnsi="Arial" w:cs="Arial"/>
          <w:sz w:val="22"/>
          <w:szCs w:val="22"/>
        </w:rPr>
        <w:t xml:space="preserve"> sont applicables au présent marché.</w:t>
      </w:r>
    </w:p>
    <w:p w14:paraId="10A37566" w14:textId="77777777" w:rsidR="00C47F18" w:rsidRDefault="00987788" w:rsidP="00D6470F">
      <w:pPr>
        <w:pStyle w:val="textearticle"/>
        <w:rPr>
          <w:rFonts w:ascii="Arial" w:hAnsi="Arial" w:cs="Arial"/>
          <w:sz w:val="22"/>
          <w:szCs w:val="22"/>
        </w:rPr>
      </w:pPr>
      <w:bookmarkStart w:id="160" w:name="_Toc276649130"/>
      <w:bookmarkStart w:id="161" w:name="_Toc276649193"/>
      <w:r w:rsidRPr="00213034">
        <w:rPr>
          <w:rFonts w:ascii="Arial" w:hAnsi="Arial" w:cs="Arial"/>
          <w:sz w:val="22"/>
          <w:szCs w:val="22"/>
        </w:rPr>
        <w:t>De plus, en cas d’inexactitude des documents et renseign</w:t>
      </w:r>
      <w:r w:rsidR="00854113" w:rsidRPr="00213034">
        <w:rPr>
          <w:rFonts w:ascii="Arial" w:hAnsi="Arial" w:cs="Arial"/>
          <w:sz w:val="22"/>
          <w:szCs w:val="22"/>
        </w:rPr>
        <w:t>ements mentionnés à l’article R2343-3 et à l’article R23</w:t>
      </w:r>
      <w:r w:rsidR="005535B9" w:rsidRPr="00213034">
        <w:rPr>
          <w:rFonts w:ascii="Arial" w:hAnsi="Arial" w:cs="Arial"/>
          <w:sz w:val="22"/>
          <w:szCs w:val="22"/>
        </w:rPr>
        <w:t>43-8 du décret n°2018-1075 du</w:t>
      </w:r>
      <w:r w:rsidR="00B7509B" w:rsidRPr="00213034">
        <w:rPr>
          <w:rFonts w:ascii="Arial" w:hAnsi="Arial" w:cs="Arial"/>
          <w:sz w:val="22"/>
          <w:szCs w:val="22"/>
        </w:rPr>
        <w:t xml:space="preserve"> 3 </w:t>
      </w:r>
      <w:r w:rsidR="00854113" w:rsidRPr="00213034">
        <w:rPr>
          <w:rFonts w:ascii="Arial" w:hAnsi="Arial" w:cs="Arial"/>
          <w:sz w:val="22"/>
          <w:szCs w:val="22"/>
        </w:rPr>
        <w:t>décembre 2018</w:t>
      </w:r>
      <w:r w:rsidRPr="00213034">
        <w:rPr>
          <w:rFonts w:ascii="Arial" w:hAnsi="Arial" w:cs="Arial"/>
          <w:sz w:val="22"/>
          <w:szCs w:val="22"/>
        </w:rPr>
        <w:t xml:space="preserve"> ou du refus de produire les pièces prévues à l’article D-8222-5 du code du travail, le délégataire du pouvoir adjudicateur pourra résilier le marché aux torts du titulaire sans mise en demeure préalable.</w:t>
      </w:r>
    </w:p>
    <w:p w14:paraId="69DB83D2" w14:textId="77777777" w:rsidR="00D5776B" w:rsidRPr="00213034" w:rsidRDefault="00D5776B" w:rsidP="00D6470F">
      <w:pPr>
        <w:pStyle w:val="textearticle"/>
        <w:rPr>
          <w:rFonts w:ascii="Arial" w:hAnsi="Arial" w:cs="Arial"/>
          <w:sz w:val="22"/>
          <w:szCs w:val="22"/>
        </w:rPr>
      </w:pPr>
    </w:p>
    <w:p w14:paraId="255D1137" w14:textId="77777777" w:rsidR="00CF5660" w:rsidRPr="00213034" w:rsidRDefault="00CF5660" w:rsidP="00D6470F">
      <w:pPr>
        <w:pStyle w:val="Titre2"/>
        <w:rPr>
          <w:rFonts w:ascii="Arial" w:hAnsi="Arial" w:cs="Arial"/>
          <w:sz w:val="22"/>
          <w:szCs w:val="22"/>
        </w:rPr>
      </w:pPr>
      <w:bookmarkStart w:id="162" w:name="_Toc276649131"/>
      <w:bookmarkStart w:id="163" w:name="_Toc276649194"/>
      <w:bookmarkStart w:id="164" w:name="_Toc516663580"/>
      <w:bookmarkStart w:id="165" w:name="_Toc88639405"/>
      <w:bookmarkEnd w:id="160"/>
      <w:bookmarkEnd w:id="161"/>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4</w:t>
      </w:r>
      <w:r w:rsidRPr="00213034">
        <w:rPr>
          <w:rFonts w:ascii="Arial" w:hAnsi="Arial" w:cs="Arial"/>
          <w:sz w:val="22"/>
          <w:szCs w:val="22"/>
        </w:rPr>
        <w:t xml:space="preserve"> - Tribunaux compétents</w:t>
      </w:r>
      <w:bookmarkEnd w:id="162"/>
      <w:bookmarkEnd w:id="163"/>
      <w:bookmarkEnd w:id="164"/>
      <w:bookmarkEnd w:id="165"/>
    </w:p>
    <w:p w14:paraId="7E6A4378" w14:textId="77777777" w:rsidR="00CF5660" w:rsidRPr="00213034" w:rsidRDefault="00CF5660" w:rsidP="00D6470F">
      <w:pPr>
        <w:rPr>
          <w:rFonts w:ascii="Arial" w:hAnsi="Arial" w:cs="Arial"/>
          <w:sz w:val="22"/>
          <w:szCs w:val="22"/>
        </w:rPr>
      </w:pPr>
      <w:r w:rsidRPr="00213034">
        <w:rPr>
          <w:rFonts w:ascii="Arial" w:hAnsi="Arial" w:cs="Arial"/>
          <w:sz w:val="22"/>
          <w:szCs w:val="22"/>
        </w:rPr>
        <w:t>Le présent contrat est soumis au droit administratif français, et les juridictions administratives françaises sont seules compétentes pour connaître des litiges.</w:t>
      </w:r>
    </w:p>
    <w:p w14:paraId="4DAB404A" w14:textId="77777777" w:rsidR="00860D44" w:rsidRPr="00213034" w:rsidRDefault="00860D44" w:rsidP="00D6470F">
      <w:pPr>
        <w:rPr>
          <w:rFonts w:ascii="Arial" w:hAnsi="Arial" w:cs="Arial"/>
          <w:sz w:val="22"/>
          <w:szCs w:val="22"/>
        </w:rPr>
      </w:pPr>
    </w:p>
    <w:p w14:paraId="3DCE2DBA" w14:textId="77777777" w:rsidR="00860D44" w:rsidRPr="00213034" w:rsidRDefault="00860D44" w:rsidP="00860D44">
      <w:pPr>
        <w:rPr>
          <w:rFonts w:ascii="Arial" w:hAnsi="Arial" w:cs="Arial"/>
          <w:sz w:val="22"/>
          <w:szCs w:val="22"/>
        </w:rPr>
      </w:pPr>
      <w:r w:rsidRPr="00213034">
        <w:rPr>
          <w:rFonts w:ascii="Arial" w:hAnsi="Arial" w:cs="Arial"/>
          <w:sz w:val="22"/>
          <w:szCs w:val="22"/>
        </w:rPr>
        <w:t xml:space="preserve">En cas de procédure contentieuse relative au contrat, la contestation sera portée devant le tribunal administratif dans le ressort duquel se situe l’atelier industriel de l’aéronautique concerné par le présent marché, dans un délai maximal de deux mois à compter de la date de notification de la décision litigieuse.  </w:t>
      </w:r>
    </w:p>
    <w:p w14:paraId="29BD000E" w14:textId="77777777" w:rsidR="00843BD7" w:rsidRPr="00213034" w:rsidRDefault="00843BD7" w:rsidP="00843BD7">
      <w:pPr>
        <w:rPr>
          <w:rFonts w:ascii="Arial" w:hAnsi="Arial" w:cs="Arial"/>
          <w:sz w:val="22"/>
          <w:szCs w:val="22"/>
        </w:rPr>
      </w:pPr>
    </w:p>
    <w:p w14:paraId="52B7D780" w14:textId="77777777" w:rsidR="00843BD7" w:rsidRDefault="00860D44" w:rsidP="00843BD7">
      <w:pPr>
        <w:rPr>
          <w:rFonts w:ascii="Arial" w:hAnsi="Arial" w:cs="Arial"/>
          <w:sz w:val="22"/>
          <w:szCs w:val="22"/>
        </w:rPr>
      </w:pPr>
      <w:r w:rsidRPr="00213034">
        <w:rPr>
          <w:rFonts w:ascii="Arial" w:hAnsi="Arial" w:cs="Arial"/>
          <w:sz w:val="22"/>
          <w:szCs w:val="22"/>
        </w:rPr>
        <w:t>CCAG/PI et FCS</w:t>
      </w:r>
    </w:p>
    <w:p w14:paraId="71D32F1A" w14:textId="77777777" w:rsidR="003D55A0" w:rsidRDefault="00860D44" w:rsidP="00860D44">
      <w:pPr>
        <w:rPr>
          <w:rFonts w:ascii="Arial" w:hAnsi="Arial" w:cs="Arial"/>
          <w:sz w:val="22"/>
          <w:szCs w:val="22"/>
        </w:rPr>
      </w:pPr>
      <w:r w:rsidRPr="00213034">
        <w:rPr>
          <w:rFonts w:ascii="Arial" w:hAnsi="Arial" w:cs="Arial"/>
          <w:sz w:val="22"/>
          <w:szCs w:val="22"/>
        </w:rPr>
        <w:t>Pour les éventuels litiges nés lors de l’exécution du contrat, une demande de règlement amiable pourra être présentée par les parties dans les conditions prévues aux articles R.2397-1 du co</w:t>
      </w:r>
      <w:r w:rsidR="00FD5804">
        <w:rPr>
          <w:rFonts w:ascii="Arial" w:hAnsi="Arial" w:cs="Arial"/>
          <w:sz w:val="22"/>
          <w:szCs w:val="22"/>
        </w:rPr>
        <w:t>de de la commande publique et 46</w:t>
      </w:r>
      <w:r w:rsidRPr="00213034">
        <w:rPr>
          <w:rFonts w:ascii="Arial" w:hAnsi="Arial" w:cs="Arial"/>
          <w:sz w:val="22"/>
          <w:szCs w:val="22"/>
        </w:rPr>
        <w:t xml:space="preserve"> du CCAG applicable au présent contrat. </w:t>
      </w:r>
    </w:p>
    <w:p w14:paraId="4DC2DDF9" w14:textId="77777777" w:rsidR="00860D44" w:rsidRPr="00213034" w:rsidRDefault="00860D44" w:rsidP="003D55A0">
      <w:pPr>
        <w:suppressAutoHyphens w:val="0"/>
        <w:jc w:val="left"/>
        <w:rPr>
          <w:rFonts w:ascii="Arial" w:hAnsi="Arial" w:cs="Arial"/>
          <w:sz w:val="22"/>
          <w:szCs w:val="22"/>
        </w:rPr>
      </w:pPr>
    </w:p>
    <w:p w14:paraId="47CA7817" w14:textId="77777777" w:rsidR="00DF3931" w:rsidRPr="00213034" w:rsidRDefault="00DF3931" w:rsidP="004C69FC">
      <w:pPr>
        <w:pStyle w:val="articles"/>
        <w:rPr>
          <w:rFonts w:ascii="Arial" w:hAnsi="Arial" w:cs="Arial"/>
          <w:sz w:val="22"/>
          <w:szCs w:val="22"/>
        </w:rPr>
      </w:pPr>
      <w:bookmarkStart w:id="166" w:name="_Toc88639406"/>
      <w:r w:rsidRPr="00213034">
        <w:rPr>
          <w:rFonts w:ascii="Arial" w:hAnsi="Arial" w:cs="Arial"/>
          <w:sz w:val="22"/>
          <w:szCs w:val="22"/>
        </w:rPr>
        <w:t>ARTICLE</w:t>
      </w:r>
      <w:r w:rsidR="00FA715E" w:rsidRPr="00213034">
        <w:rPr>
          <w:rFonts w:ascii="Arial" w:hAnsi="Arial" w:cs="Arial"/>
          <w:sz w:val="22"/>
          <w:szCs w:val="22"/>
        </w:rPr>
        <w:t xml:space="preserve"> 13</w:t>
      </w:r>
      <w:r w:rsidRPr="00213034">
        <w:rPr>
          <w:rFonts w:ascii="Arial" w:hAnsi="Arial" w:cs="Arial"/>
          <w:sz w:val="22"/>
          <w:szCs w:val="22"/>
        </w:rPr>
        <w:br/>
        <w:t>DEMARCHES D’</w:t>
      </w:r>
      <w:r w:rsidR="004B3728" w:rsidRPr="00213034">
        <w:rPr>
          <w:rFonts w:ascii="Arial" w:hAnsi="Arial" w:cs="Arial"/>
          <w:sz w:val="22"/>
          <w:szCs w:val="22"/>
        </w:rPr>
        <w:t xml:space="preserve">INCITATION AUX </w:t>
      </w:r>
      <w:r w:rsidRPr="00213034">
        <w:rPr>
          <w:rFonts w:ascii="Arial" w:hAnsi="Arial" w:cs="Arial"/>
          <w:sz w:val="22"/>
          <w:szCs w:val="22"/>
        </w:rPr>
        <w:t>ACHATS RESPONSABLES</w:t>
      </w:r>
      <w:bookmarkEnd w:id="166"/>
    </w:p>
    <w:p w14:paraId="3D6DF401" w14:textId="77777777" w:rsidR="0080056E" w:rsidRPr="00213034" w:rsidRDefault="00FA715E" w:rsidP="0080056E">
      <w:pPr>
        <w:pStyle w:val="Titre2"/>
        <w:rPr>
          <w:rFonts w:ascii="Arial" w:hAnsi="Arial" w:cs="Arial"/>
          <w:sz w:val="22"/>
          <w:szCs w:val="22"/>
        </w:rPr>
      </w:pPr>
      <w:bookmarkStart w:id="167" w:name="_Toc516663581"/>
      <w:bookmarkStart w:id="168" w:name="_Toc88639407"/>
      <w:r w:rsidRPr="00213034">
        <w:rPr>
          <w:rFonts w:ascii="Arial" w:hAnsi="Arial" w:cs="Arial"/>
          <w:sz w:val="22"/>
          <w:szCs w:val="22"/>
        </w:rPr>
        <w:t>13</w:t>
      </w:r>
      <w:r w:rsidR="004B3728" w:rsidRPr="00213034">
        <w:rPr>
          <w:rFonts w:ascii="Arial" w:hAnsi="Arial" w:cs="Arial"/>
          <w:sz w:val="22"/>
          <w:szCs w:val="22"/>
        </w:rPr>
        <w:t>.1</w:t>
      </w:r>
      <w:r w:rsidR="007C6C1E" w:rsidRPr="00213034">
        <w:rPr>
          <w:rFonts w:ascii="Arial" w:hAnsi="Arial" w:cs="Arial"/>
          <w:sz w:val="22"/>
          <w:szCs w:val="22"/>
        </w:rPr>
        <w:t xml:space="preserve"> - </w:t>
      </w:r>
      <w:r w:rsidR="0080056E" w:rsidRPr="00213034">
        <w:rPr>
          <w:rFonts w:ascii="Arial" w:hAnsi="Arial" w:cs="Arial"/>
          <w:sz w:val="22"/>
          <w:szCs w:val="22"/>
        </w:rPr>
        <w:t>Démarche de certification « relations fournisseurs responsables (RFR) » et de labellisation « relations fournisseurs et achats responsables (RFAR) »</w:t>
      </w:r>
      <w:bookmarkEnd w:id="167"/>
      <w:bookmarkEnd w:id="168"/>
    </w:p>
    <w:p w14:paraId="3E36A88C" w14:textId="77777777" w:rsidR="00403448" w:rsidRDefault="0080056E" w:rsidP="0080056E">
      <w:pPr>
        <w:rPr>
          <w:rFonts w:ascii="Arial" w:hAnsi="Arial" w:cs="Arial"/>
          <w:sz w:val="22"/>
          <w:szCs w:val="22"/>
        </w:rPr>
      </w:pPr>
      <w:r w:rsidRPr="00213034">
        <w:rPr>
          <w:rFonts w:ascii="Arial" w:hAnsi="Arial" w:cs="Arial"/>
          <w:sz w:val="22"/>
          <w:szCs w:val="22"/>
        </w:rPr>
        <w:t>Le ministère des armées a obtenu le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(RPR) et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et/ou toute norme ou tout label équivalent.</w:t>
      </w:r>
    </w:p>
    <w:p w14:paraId="51ECE910" w14:textId="77777777" w:rsidR="0080056E" w:rsidRPr="00213034" w:rsidRDefault="0080056E" w:rsidP="0080056E">
      <w:pPr>
        <w:rPr>
          <w:rFonts w:ascii="Arial" w:hAnsi="Arial" w:cs="Arial"/>
          <w:sz w:val="22"/>
          <w:szCs w:val="22"/>
        </w:rPr>
      </w:pPr>
      <w:r w:rsidRPr="00213034">
        <w:rPr>
          <w:rFonts w:ascii="Arial" w:hAnsi="Arial" w:cs="Arial"/>
          <w:sz w:val="22"/>
          <w:szCs w:val="22"/>
        </w:rPr>
        <w:t>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w:t>
      </w:r>
    </w:p>
    <w:p w14:paraId="08B5DB5D" w14:textId="77777777" w:rsidR="0080056E" w:rsidRPr="00213034" w:rsidRDefault="0080056E" w:rsidP="0080056E">
      <w:pPr>
        <w:tabs>
          <w:tab w:val="left" w:pos="5026"/>
        </w:tabs>
        <w:rPr>
          <w:rFonts w:ascii="Arial" w:hAnsi="Arial" w:cs="Arial"/>
          <w:sz w:val="22"/>
          <w:szCs w:val="22"/>
        </w:rPr>
      </w:pPr>
      <w:r w:rsidRPr="00213034">
        <w:rPr>
          <w:rFonts w:ascii="Arial" w:hAnsi="Arial" w:cs="Arial"/>
          <w:sz w:val="22"/>
          <w:szCs w:val="22"/>
        </w:rPr>
        <w:t>La médiation des entreprises (en association avec le conseil national des achats (CNA) vous accompagne dans cette démarche</w:t>
      </w:r>
      <w:r w:rsidRPr="00213034">
        <w:rPr>
          <w:rFonts w:ascii="Arial" w:hAnsi="Arial" w:cs="Arial"/>
          <w:i/>
          <w:iCs/>
          <w:sz w:val="22"/>
          <w:szCs w:val="22"/>
        </w:rPr>
        <w:t xml:space="preserve"> — </w:t>
      </w:r>
      <w:r w:rsidR="007A43A9" w:rsidRPr="00213034">
        <w:rPr>
          <w:rFonts w:ascii="Arial" w:hAnsi="Arial" w:cs="Arial"/>
          <w:sz w:val="22"/>
          <w:szCs w:val="22"/>
        </w:rPr>
        <w:t xml:space="preserve">pour </w:t>
      </w:r>
      <w:r w:rsidRPr="00213034">
        <w:rPr>
          <w:rFonts w:ascii="Arial" w:hAnsi="Arial" w:cs="Arial"/>
          <w:sz w:val="22"/>
          <w:szCs w:val="22"/>
        </w:rPr>
        <w:t>toute information : Site internet :</w:t>
      </w:r>
    </w:p>
    <w:p w14:paraId="43AD3C60" w14:textId="77777777" w:rsidR="007A43A9" w:rsidRPr="00213034" w:rsidRDefault="007A43A9" w:rsidP="0080056E">
      <w:pPr>
        <w:tabs>
          <w:tab w:val="left" w:pos="5026"/>
        </w:tabs>
        <w:rPr>
          <w:rFonts w:ascii="Arial" w:hAnsi="Arial" w:cs="Arial"/>
          <w:sz w:val="22"/>
          <w:szCs w:val="22"/>
        </w:rPr>
      </w:pPr>
    </w:p>
    <w:p w14:paraId="67F2148D" w14:textId="77777777" w:rsidR="0080056E" w:rsidRPr="00213034" w:rsidRDefault="00511849" w:rsidP="0080056E">
      <w:pPr>
        <w:spacing w:after="308"/>
        <w:rPr>
          <w:rFonts w:ascii="Arial" w:hAnsi="Arial" w:cs="Arial"/>
          <w:color w:val="548DD4" w:themeColor="text2" w:themeTint="99"/>
          <w:sz w:val="22"/>
          <w:szCs w:val="22"/>
        </w:rPr>
      </w:pPr>
      <w:hyperlink r:id="rId18" w:history="1">
        <w:r w:rsidR="0080056E" w:rsidRPr="00213034">
          <w:rPr>
            <w:rStyle w:val="Lienhypertexte"/>
            <w:rFonts w:ascii="Arial" w:hAnsi="Arial" w:cs="Arial"/>
            <w:sz w:val="22"/>
            <w:szCs w:val="22"/>
          </w:rPr>
          <w:t>https://www.economie.gouv.fr/mediateur-des-entreprises</w:t>
        </w:r>
      </w:hyperlink>
    </w:p>
    <w:p w14:paraId="4D0B51B8" w14:textId="77777777" w:rsidR="004B3728" w:rsidRPr="00213034" w:rsidRDefault="00FA715E" w:rsidP="0080056E">
      <w:pPr>
        <w:pStyle w:val="Titre2"/>
        <w:rPr>
          <w:rFonts w:ascii="Arial" w:hAnsi="Arial" w:cs="Arial"/>
          <w:sz w:val="22"/>
          <w:szCs w:val="22"/>
        </w:rPr>
      </w:pPr>
      <w:bookmarkStart w:id="169" w:name="_Toc516663582"/>
      <w:bookmarkStart w:id="170" w:name="_Toc88639408"/>
      <w:r w:rsidRPr="00213034">
        <w:rPr>
          <w:rFonts w:ascii="Arial" w:hAnsi="Arial" w:cs="Arial"/>
          <w:sz w:val="22"/>
          <w:szCs w:val="22"/>
        </w:rPr>
        <w:t>13.</w:t>
      </w:r>
      <w:r w:rsidR="0080056E" w:rsidRPr="00213034">
        <w:rPr>
          <w:rFonts w:ascii="Arial" w:hAnsi="Arial" w:cs="Arial"/>
          <w:sz w:val="22"/>
          <w:szCs w:val="22"/>
        </w:rPr>
        <w:t>2</w:t>
      </w:r>
      <w:r w:rsidR="007C6C1E" w:rsidRPr="00213034">
        <w:rPr>
          <w:rFonts w:ascii="Arial" w:hAnsi="Arial" w:cs="Arial"/>
          <w:sz w:val="22"/>
          <w:szCs w:val="22"/>
        </w:rPr>
        <w:t xml:space="preserve"> - </w:t>
      </w:r>
      <w:r w:rsidR="0080056E" w:rsidRPr="00213034">
        <w:rPr>
          <w:rFonts w:ascii="Arial" w:hAnsi="Arial" w:cs="Arial"/>
          <w:sz w:val="22"/>
          <w:szCs w:val="22"/>
        </w:rPr>
        <w:t xml:space="preserve"> Soutien à l’activité réserve et à la garde nationale</w:t>
      </w:r>
      <w:bookmarkEnd w:id="169"/>
      <w:bookmarkEnd w:id="170"/>
    </w:p>
    <w:p w14:paraId="464ADA48" w14:textId="77777777" w:rsidR="002907D1" w:rsidRPr="00213034" w:rsidRDefault="002907D1" w:rsidP="002907D1">
      <w:pPr>
        <w:rPr>
          <w:rFonts w:ascii="Arial" w:hAnsi="Arial" w:cs="Arial"/>
          <w:sz w:val="22"/>
          <w:szCs w:val="22"/>
        </w:rPr>
      </w:pPr>
      <w:r w:rsidRPr="00213034">
        <w:rPr>
          <w:rFonts w:ascii="Arial" w:hAnsi="Arial" w:cs="Arial"/>
          <w:sz w:val="22"/>
          <w:szCs w:val="22"/>
        </w:rPr>
        <w:t>« 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40A4DF36" w14:textId="77777777" w:rsidR="00D5776B" w:rsidRDefault="002907D1" w:rsidP="002907D1">
      <w:pPr>
        <w:rPr>
          <w:rFonts w:ascii="Arial" w:hAnsi="Arial" w:cs="Arial"/>
          <w:sz w:val="22"/>
          <w:szCs w:val="22"/>
        </w:rPr>
      </w:pPr>
      <w:r w:rsidRPr="00213034">
        <w:rPr>
          <w:rFonts w:ascii="Arial" w:hAnsi="Arial" w:cs="Arial"/>
          <w:sz w:val="22"/>
          <w:szCs w:val="22"/>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1013F968"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6953B5A3" w14:textId="77777777" w:rsidR="00CD6930" w:rsidRDefault="002907D1" w:rsidP="0057131E">
      <w:pPr>
        <w:spacing w:before="240" w:after="64"/>
        <w:rPr>
          <w:rFonts w:ascii="Arial" w:hAnsi="Arial" w:cs="Arial"/>
          <w:sz w:val="22"/>
          <w:szCs w:val="22"/>
        </w:rPr>
      </w:pPr>
      <w:r w:rsidRPr="00213034">
        <w:rPr>
          <w:rFonts w:ascii="Arial" w:hAnsi="Arial" w:cs="Arial"/>
          <w:sz w:val="22"/>
          <w:szCs w:val="22"/>
        </w:rPr>
        <w:lastRenderedPageBreak/>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 défense désigné dans l’entreprise, l'interlocuteur direct du secrétariat général de la garde nationale et mettre en place le socle d'un partenariat durable entre la Défense et l'entreprise permettant le développement de diverses formes de coopération.</w:t>
      </w:r>
    </w:p>
    <w:p w14:paraId="4B6C2A85" w14:textId="77777777" w:rsidR="00843BD7" w:rsidRDefault="002907D1" w:rsidP="00843BD7">
      <w:pPr>
        <w:spacing w:line="245" w:lineRule="exact"/>
        <w:rPr>
          <w:rFonts w:ascii="Arial" w:hAnsi="Arial" w:cs="Arial"/>
          <w:sz w:val="22"/>
          <w:szCs w:val="22"/>
        </w:rPr>
      </w:pPr>
      <w:r w:rsidRPr="00213034">
        <w:rPr>
          <w:rFonts w:ascii="Arial" w:hAnsi="Arial" w:cs="Arial"/>
          <w:sz w:val="22"/>
          <w:szCs w:val="22"/>
        </w:rPr>
        <w:t>L'entreprise signataire d'une convention peut en contrepartie bénéficier de certains avantages : (liste non exhaustive)</w:t>
      </w:r>
    </w:p>
    <w:p w14:paraId="0FA81745" w14:textId="77777777" w:rsidR="002907D1" w:rsidRPr="00213034" w:rsidRDefault="002907D1" w:rsidP="002907D1">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Assimilation de certaines périodes de réserve à la formation professionnelle continue et la récupération des coûts salariaux correspondants,</w:t>
      </w:r>
    </w:p>
    <w:p w14:paraId="3E917B92"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Inscription à des formations et des stages proposés par le ministère des armées,</w:t>
      </w:r>
    </w:p>
    <w:p w14:paraId="6E3E7125" w14:textId="77777777" w:rsidR="003D55A0" w:rsidRDefault="002907D1" w:rsidP="00843BD7">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Intégration des valeurs portées par la réserve au sein de la responsabilité sociétale (RSE),</w:t>
      </w:r>
    </w:p>
    <w:p w14:paraId="6C8781DD"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Attribution de la qualité « de partenaire de la Défense nationale »,</w:t>
      </w:r>
    </w:p>
    <w:p w14:paraId="258DEB01" w14:textId="77777777" w:rsidR="00F40834"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Accès à l’information relative à la Défense et à la sécurité nationales,</w:t>
      </w:r>
    </w:p>
    <w:p w14:paraId="507D589C" w14:textId="77777777" w:rsidR="00203289" w:rsidRPr="00D80038" w:rsidRDefault="002907D1" w:rsidP="00203289">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Connexion au réseau des entreprises partenaires de la Défense,</w:t>
      </w:r>
    </w:p>
    <w:p w14:paraId="73BD2AF1" w14:textId="77777777" w:rsidR="007F4E1F" w:rsidRPr="00A863DF" w:rsidRDefault="002907D1" w:rsidP="007F4E1F">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Accès au prix de la réserve militaire, prix remis chaque année par le ministère des armées ou son </w:t>
      </w:r>
    </w:p>
    <w:p w14:paraId="3B254A53"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représentant afin de récompenser une entreprise qui a particulièrement œuvré pour la réserve militaire durant l'année écoulée,</w:t>
      </w:r>
    </w:p>
    <w:p w14:paraId="20A125D9"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Bénéfice du savoir-faire et du savoir-être que les collaborateurs-réservistes développent : gestion du stress, dépassement de soi, engagement, adaptabilité, disponibilité, loyauté, management, esprit d’équipe, souci du reporting, éthique et compliance, expertises techniques...,</w:t>
      </w:r>
    </w:p>
    <w:p w14:paraId="6135CB8C"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Epanouissement et équilibre des collaborateurs-réservistes par la reconnaissance de leur engagement civique.</w:t>
      </w:r>
    </w:p>
    <w:p w14:paraId="67CEB244" w14:textId="77777777" w:rsidR="00CD220A" w:rsidRPr="00213034" w:rsidRDefault="002907D1" w:rsidP="002907D1">
      <w:pPr>
        <w:tabs>
          <w:tab w:val="left" w:pos="1930"/>
        </w:tabs>
        <w:rPr>
          <w:rFonts w:ascii="Arial" w:hAnsi="Arial" w:cs="Arial"/>
          <w:sz w:val="22"/>
          <w:szCs w:val="22"/>
        </w:rPr>
      </w:pPr>
      <w:r w:rsidRPr="00213034">
        <w:rPr>
          <w:rFonts w:ascii="Arial" w:hAnsi="Arial" w:cs="Arial"/>
          <w:sz w:val="22"/>
          <w:szCs w:val="22"/>
        </w:rPr>
        <w:t xml:space="preserve">Le secrétariat général de la garde nationale vous accompagne dans cette démarche </w:t>
      </w:r>
      <w:r w:rsidR="007A43A9" w:rsidRPr="00213034">
        <w:rPr>
          <w:rFonts w:ascii="Arial" w:hAnsi="Arial" w:cs="Arial"/>
          <w:sz w:val="22"/>
          <w:szCs w:val="22"/>
        </w:rPr>
        <w:t>–</w:t>
      </w:r>
      <w:r w:rsidRPr="00213034">
        <w:rPr>
          <w:rFonts w:ascii="Arial" w:hAnsi="Arial" w:cs="Arial"/>
          <w:sz w:val="22"/>
          <w:szCs w:val="22"/>
        </w:rPr>
        <w:t xml:space="preserve"> pour toute information</w:t>
      </w:r>
      <w:r w:rsidR="00CD220A" w:rsidRPr="00213034">
        <w:rPr>
          <w:rFonts w:ascii="Arial" w:hAnsi="Arial" w:cs="Arial"/>
          <w:sz w:val="22"/>
          <w:szCs w:val="22"/>
        </w:rPr>
        <w:t> :</w:t>
      </w:r>
      <w:r w:rsidRPr="00213034">
        <w:rPr>
          <w:rFonts w:ascii="Arial" w:hAnsi="Arial" w:cs="Arial"/>
          <w:sz w:val="22"/>
          <w:szCs w:val="22"/>
        </w:rPr>
        <w:t xml:space="preserve"> </w:t>
      </w:r>
      <w:r w:rsidRPr="00213034">
        <w:rPr>
          <w:rStyle w:val="Lienhypertexte"/>
          <w:rFonts w:ascii="Arial" w:hAnsi="Arial" w:cs="Arial"/>
          <w:sz w:val="22"/>
          <w:szCs w:val="22"/>
        </w:rPr>
        <w:t>contact@garde-nationale.gouv.fr</w:t>
      </w:r>
      <w:r w:rsidRPr="00213034">
        <w:rPr>
          <w:rFonts w:ascii="Arial" w:hAnsi="Arial" w:cs="Arial"/>
          <w:sz w:val="22"/>
          <w:szCs w:val="22"/>
        </w:rPr>
        <w:t xml:space="preserve"> , et les sites internet :</w:t>
      </w:r>
    </w:p>
    <w:p w14:paraId="7F99D6EE" w14:textId="77777777" w:rsidR="00D5776B" w:rsidRPr="00213034" w:rsidRDefault="00511849" w:rsidP="00A863DF">
      <w:pPr>
        <w:spacing w:after="240"/>
        <w:rPr>
          <w:rStyle w:val="Lienhypertexte"/>
          <w:rFonts w:ascii="Arial" w:hAnsi="Arial" w:cs="Arial"/>
          <w:sz w:val="22"/>
          <w:szCs w:val="22"/>
        </w:rPr>
      </w:pPr>
      <w:hyperlink r:id="rId19" w:history="1">
        <w:r w:rsidR="002907D1" w:rsidRPr="00213034">
          <w:rPr>
            <w:rStyle w:val="Lienhypertexte"/>
            <w:rFonts w:ascii="Arial" w:hAnsi="Arial" w:cs="Arial"/>
            <w:sz w:val="22"/>
            <w:szCs w:val="22"/>
          </w:rPr>
          <w:t>https://www.reservistes.defense.gouv.fr</w:t>
        </w:r>
      </w:hyperlink>
      <w:r w:rsidR="002907D1" w:rsidRPr="00213034">
        <w:rPr>
          <w:rFonts w:ascii="Arial" w:hAnsi="Arial" w:cs="Arial"/>
          <w:color w:val="548DD4" w:themeColor="text2" w:themeTint="99"/>
          <w:sz w:val="22"/>
          <w:szCs w:val="22"/>
        </w:rPr>
        <w:t xml:space="preserve"> </w:t>
      </w:r>
      <w:r w:rsidR="002907D1" w:rsidRPr="00213034">
        <w:rPr>
          <w:rFonts w:ascii="Arial" w:hAnsi="Arial" w:cs="Arial"/>
          <w:sz w:val="22"/>
          <w:szCs w:val="22"/>
        </w:rPr>
        <w:t>et</w:t>
      </w:r>
      <w:r w:rsidR="002907D1" w:rsidRPr="00213034">
        <w:rPr>
          <w:rFonts w:ascii="Arial" w:hAnsi="Arial" w:cs="Arial"/>
          <w:color w:val="548DD4" w:themeColor="text2" w:themeTint="99"/>
          <w:sz w:val="22"/>
          <w:szCs w:val="22"/>
        </w:rPr>
        <w:t xml:space="preserve"> </w:t>
      </w:r>
      <w:r w:rsidR="002907D1" w:rsidRPr="00213034">
        <w:rPr>
          <w:rStyle w:val="Lienhypertexte"/>
          <w:rFonts w:ascii="Arial" w:hAnsi="Arial" w:cs="Arial"/>
          <w:sz w:val="22"/>
          <w:szCs w:val="22"/>
        </w:rPr>
        <w:t>https://www.defense.gouv.fi-/reserve . »</w:t>
      </w:r>
    </w:p>
    <w:p w14:paraId="4BD76ECF" w14:textId="7D58CDE2" w:rsidR="002907D1" w:rsidRPr="00213034" w:rsidRDefault="002907D1" w:rsidP="002F3AB3">
      <w:pPr>
        <w:suppressAutoHyphens w:val="0"/>
        <w:jc w:val="left"/>
        <w:rPr>
          <w:rFonts w:ascii="Arial" w:hAnsi="Arial" w:cs="Arial"/>
          <w:b/>
          <w:color w:val="0000FF"/>
          <w:sz w:val="22"/>
          <w:szCs w:val="22"/>
          <w:u w:val="single"/>
          <w14:textFill>
            <w14:solidFill>
              <w14:srgbClr w14:val="0000FF">
                <w14:lumMod w14:val="60000"/>
                <w14:lumOff w14:val="40000"/>
              </w14:srgbClr>
            </w14:solidFill>
          </w14:textFill>
        </w:rPr>
      </w:pPr>
      <w:bookmarkStart w:id="171" w:name="_Toc516663583"/>
      <w:r w:rsidRPr="00213034">
        <w:rPr>
          <w:rFonts w:ascii="Arial" w:hAnsi="Arial" w:cs="Arial"/>
          <w:b/>
          <w:sz w:val="22"/>
          <w:szCs w:val="22"/>
        </w:rPr>
        <w:t>13.3</w:t>
      </w:r>
      <w:r w:rsidR="007C6C1E" w:rsidRPr="00213034">
        <w:rPr>
          <w:rFonts w:ascii="Arial" w:hAnsi="Arial" w:cs="Arial"/>
          <w:b/>
          <w:sz w:val="22"/>
          <w:szCs w:val="22"/>
        </w:rPr>
        <w:t xml:space="preserve"> -</w:t>
      </w:r>
      <w:r w:rsidRPr="00213034">
        <w:rPr>
          <w:rFonts w:ascii="Arial" w:hAnsi="Arial" w:cs="Arial"/>
          <w:b/>
          <w:sz w:val="22"/>
          <w:szCs w:val="22"/>
        </w:rPr>
        <w:t xml:space="preserve"> Certification des entreprises suite à l’exécution des marchés et accord</w:t>
      </w:r>
      <w:r w:rsidR="002E284D">
        <w:rPr>
          <w:rFonts w:ascii="Arial" w:hAnsi="Arial" w:cs="Arial"/>
          <w:b/>
          <w:sz w:val="22"/>
          <w:szCs w:val="22"/>
        </w:rPr>
        <w:t>s</w:t>
      </w:r>
      <w:r w:rsidRPr="00213034">
        <w:rPr>
          <w:rFonts w:ascii="Arial" w:hAnsi="Arial" w:cs="Arial"/>
          <w:b/>
          <w:sz w:val="22"/>
          <w:szCs w:val="22"/>
        </w:rPr>
        <w:t>-cadres</w:t>
      </w:r>
      <w:bookmarkEnd w:id="171"/>
    </w:p>
    <w:p w14:paraId="22C2C8E7" w14:textId="77777777" w:rsidR="002907D1" w:rsidRPr="00213034" w:rsidRDefault="002907D1" w:rsidP="002907D1">
      <w:pPr>
        <w:rPr>
          <w:rFonts w:ascii="Arial" w:hAnsi="Arial" w:cs="Arial"/>
          <w:sz w:val="22"/>
          <w:szCs w:val="22"/>
        </w:rPr>
      </w:pPr>
      <w:r w:rsidRPr="00213034">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25A20742" w14:textId="77777777" w:rsidR="002907D1" w:rsidRPr="00213034" w:rsidRDefault="002907D1" w:rsidP="002907D1">
      <w:pPr>
        <w:spacing w:after="64"/>
        <w:rPr>
          <w:rFonts w:ascii="Arial" w:hAnsi="Arial" w:cs="Arial"/>
          <w:sz w:val="22"/>
          <w:szCs w:val="22"/>
        </w:rPr>
      </w:pPr>
      <w:r w:rsidRPr="00213034">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53FD3170" w14:textId="77777777" w:rsidR="002907D1" w:rsidRPr="00213034" w:rsidRDefault="002907D1" w:rsidP="007C6C1E">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la qualité ou la quantité des livrabl</w:t>
      </w:r>
      <w:r w:rsidR="007C6C1E" w:rsidRPr="00213034">
        <w:rPr>
          <w:rFonts w:ascii="Arial" w:hAnsi="Arial" w:cs="Arial"/>
          <w:sz w:val="22"/>
          <w:szCs w:val="22"/>
        </w:rPr>
        <w:t>es ou prestations attendu(e)s n</w:t>
      </w:r>
      <w:r w:rsidRPr="00213034">
        <w:rPr>
          <w:rFonts w:ascii="Arial" w:hAnsi="Arial" w:cs="Arial"/>
          <w:sz w:val="22"/>
          <w:szCs w:val="22"/>
        </w:rPr>
        <w:t>'est pas conforme aux stipulations contractuelles ;</w:t>
      </w:r>
    </w:p>
    <w:p w14:paraId="335E73F3"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la relation commerciale s'est révélée difficile ;</w:t>
      </w:r>
    </w:p>
    <w:p w14:paraId="4992F816"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le titulaire se voit appliquer des pénalités de retard ;</w:t>
      </w:r>
    </w:p>
    <w:p w14:paraId="2644306C" w14:textId="77777777" w:rsidR="007C6C1E"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le contrat est résilié aux torts du titulaire.</w:t>
      </w:r>
    </w:p>
    <w:p w14:paraId="21025D34" w14:textId="77777777" w:rsidR="00D5776B" w:rsidRPr="00213034" w:rsidRDefault="00D5776B" w:rsidP="00D5776B">
      <w:pPr>
        <w:widowControl w:val="0"/>
        <w:tabs>
          <w:tab w:val="left" w:pos="248"/>
        </w:tabs>
        <w:suppressAutoHyphens w:val="0"/>
        <w:spacing w:line="370" w:lineRule="exact"/>
        <w:rPr>
          <w:rFonts w:ascii="Arial" w:hAnsi="Arial" w:cs="Arial"/>
          <w:sz w:val="22"/>
          <w:szCs w:val="22"/>
        </w:rPr>
      </w:pPr>
    </w:p>
    <w:p w14:paraId="72BE4FAE" w14:textId="77777777" w:rsidR="006F0407" w:rsidRPr="00213034" w:rsidRDefault="00445E7B" w:rsidP="006F0407">
      <w:pPr>
        <w:pStyle w:val="Titre2"/>
        <w:rPr>
          <w:rFonts w:ascii="Arial" w:hAnsi="Arial" w:cs="Arial"/>
          <w:sz w:val="22"/>
          <w:szCs w:val="22"/>
        </w:rPr>
      </w:pPr>
      <w:bookmarkStart w:id="172" w:name="_Toc516663584"/>
      <w:bookmarkStart w:id="173" w:name="_Toc88639409"/>
      <w:r w:rsidRPr="00213034">
        <w:rPr>
          <w:rFonts w:ascii="Arial" w:hAnsi="Arial" w:cs="Arial"/>
          <w:sz w:val="22"/>
          <w:szCs w:val="22"/>
        </w:rPr>
        <w:t>13.4</w:t>
      </w:r>
      <w:r w:rsidR="007C6C1E" w:rsidRPr="00213034">
        <w:rPr>
          <w:rFonts w:ascii="Arial" w:hAnsi="Arial" w:cs="Arial"/>
          <w:sz w:val="22"/>
          <w:szCs w:val="22"/>
        </w:rPr>
        <w:t xml:space="preserve"> -</w:t>
      </w:r>
      <w:r w:rsidR="006F0407" w:rsidRPr="00213034">
        <w:rPr>
          <w:rFonts w:ascii="Arial" w:hAnsi="Arial" w:cs="Arial"/>
          <w:sz w:val="22"/>
          <w:szCs w:val="22"/>
        </w:rPr>
        <w:t xml:space="preserve"> Médiation</w:t>
      </w:r>
      <w:bookmarkEnd w:id="172"/>
      <w:bookmarkEnd w:id="173"/>
    </w:p>
    <w:p w14:paraId="0A03C478"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Tout litige ou différend survenant à l’occasion de l'exécution d’un marché ou d’un accord-cadre </w:t>
      </w:r>
      <w:r w:rsidR="007C3DA0" w:rsidRPr="00213034">
        <w:rPr>
          <w:rFonts w:ascii="Arial" w:hAnsi="Arial" w:cs="Arial"/>
          <w:sz w:val="22"/>
          <w:szCs w:val="22"/>
        </w:rPr>
        <w:t>peut être</w:t>
      </w:r>
      <w:r w:rsidRPr="00213034">
        <w:rPr>
          <w:rFonts w:ascii="Arial" w:hAnsi="Arial" w:cs="Arial"/>
          <w:sz w:val="22"/>
          <w:szCs w:val="22"/>
        </w:rPr>
        <w:t xml:space="preserve"> soumis par l’opérateur économique titulaire au service acheteur. La règlementation de l'Achat public institue comme principe la recherche du règlement amiable des conflits et préconise le recours à la médiation.</w:t>
      </w:r>
    </w:p>
    <w:p w14:paraId="4D94E59E" w14:textId="77777777" w:rsidR="00D5776B" w:rsidRDefault="006F0407" w:rsidP="00D5776B">
      <w:pPr>
        <w:spacing w:after="240"/>
        <w:rPr>
          <w:rFonts w:ascii="Arial" w:hAnsi="Arial" w:cs="Arial"/>
          <w:sz w:val="22"/>
          <w:szCs w:val="22"/>
        </w:rPr>
      </w:pPr>
      <w:r w:rsidRPr="00213034">
        <w:rPr>
          <w:rFonts w:ascii="Arial" w:hAnsi="Arial" w:cs="Arial"/>
          <w:sz w:val="22"/>
          <w:szCs w:val="22"/>
        </w:rPr>
        <w:t xml:space="preserve">Une réclamation doit être envoyée par l'opérateur économique titulaire au service acheteur dans les meilleurs délais, ceci sous pli recommandé ou via courriel avec accusé de réception ; elle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w:t>
      </w:r>
      <w:r w:rsidR="00D5776B">
        <w:rPr>
          <w:rFonts w:ascii="Arial" w:hAnsi="Arial" w:cs="Arial"/>
          <w:sz w:val="22"/>
          <w:szCs w:val="22"/>
        </w:rPr>
        <w:br w:type="page"/>
      </w:r>
    </w:p>
    <w:p w14:paraId="6439B6D0" w14:textId="77777777" w:rsidR="006F0407" w:rsidRPr="00213034" w:rsidRDefault="006F0407" w:rsidP="0057131E">
      <w:pPr>
        <w:spacing w:after="240"/>
        <w:rPr>
          <w:rFonts w:ascii="Arial" w:hAnsi="Arial" w:cs="Arial"/>
          <w:sz w:val="22"/>
          <w:szCs w:val="22"/>
        </w:rPr>
      </w:pPr>
      <w:r w:rsidRPr="00213034">
        <w:rPr>
          <w:rFonts w:ascii="Arial" w:hAnsi="Arial" w:cs="Arial"/>
          <w:sz w:val="22"/>
          <w:szCs w:val="22"/>
        </w:rPr>
        <w:lastRenderedPageBreak/>
        <w:t xml:space="preserve">Dans ce cas, le service acheteur est tenu d’émettre une </w:t>
      </w:r>
      <w:r w:rsidR="0057131E">
        <w:rPr>
          <w:rFonts w:ascii="Arial" w:hAnsi="Arial" w:cs="Arial"/>
          <w:sz w:val="22"/>
          <w:szCs w:val="22"/>
        </w:rPr>
        <w:t xml:space="preserve">réponse d’attente à l’opérateur </w:t>
      </w:r>
      <w:r w:rsidRPr="00213034">
        <w:rPr>
          <w:rFonts w:ascii="Arial" w:hAnsi="Arial" w:cs="Arial"/>
          <w:sz w:val="22"/>
          <w:szCs w:val="22"/>
        </w:rPr>
        <w:t xml:space="preserve">économique 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décision de rejet de la réclamation. </w:t>
      </w:r>
    </w:p>
    <w:p w14:paraId="1527304B" w14:textId="77777777" w:rsidR="00843BD7" w:rsidRDefault="006F0407" w:rsidP="00843BD7">
      <w:pPr>
        <w:rPr>
          <w:rFonts w:ascii="Arial" w:hAnsi="Arial" w:cs="Arial"/>
          <w:sz w:val="22"/>
          <w:szCs w:val="22"/>
        </w:rPr>
      </w:pPr>
      <w:r w:rsidRPr="00213034">
        <w:rPr>
          <w:rFonts w:ascii="Arial" w:hAnsi="Arial" w:cs="Arial"/>
          <w:sz w:val="22"/>
          <w:szCs w:val="22"/>
        </w:rPr>
        <w:t xml:space="preserve">Un correspondant dit interlocuteur « entreprises » interne au service acheteur a été désigné pour traiter ce type de demande - Point de contact : </w:t>
      </w:r>
      <w:hyperlink r:id="rId20" w:history="1">
        <w:r w:rsidRPr="00213034">
          <w:rPr>
            <w:rStyle w:val="Lienhypertexte"/>
            <w:rFonts w:ascii="Arial" w:hAnsi="Arial" w:cs="Arial"/>
            <w:sz w:val="22"/>
            <w:szCs w:val="22"/>
          </w:rPr>
          <w:t>ulha-aia.ab@laposte.net</w:t>
        </w:r>
      </w:hyperlink>
      <w:r w:rsidRPr="00213034">
        <w:rPr>
          <w:rFonts w:ascii="Arial" w:hAnsi="Arial" w:cs="Arial"/>
          <w:sz w:val="22"/>
          <w:szCs w:val="22"/>
        </w:rPr>
        <w:t>.</w:t>
      </w:r>
    </w:p>
    <w:p w14:paraId="1B7461D9"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A défaut de résolution du litige ou différend au niveau de cet interlocuteur, l'entreprise peut saisir la mission ministérielle PME - Point de contact : </w:t>
      </w:r>
      <w:r w:rsidRPr="00213034">
        <w:rPr>
          <w:rStyle w:val="Lienhypertexte"/>
          <w:rFonts w:ascii="Arial" w:hAnsi="Arial" w:cs="Arial"/>
          <w:sz w:val="22"/>
          <w:szCs w:val="22"/>
        </w:rPr>
        <w:t>missionministérielle.pme@defense.gouv.fr</w:t>
      </w:r>
    </w:p>
    <w:p w14:paraId="5ADA88F0" w14:textId="77777777" w:rsidR="003D55A0" w:rsidRDefault="006F0407" w:rsidP="00017EBE">
      <w:pPr>
        <w:spacing w:after="84"/>
        <w:rPr>
          <w:rFonts w:ascii="Arial" w:hAnsi="Arial" w:cs="Arial"/>
          <w:sz w:val="22"/>
          <w:szCs w:val="22"/>
        </w:rPr>
      </w:pPr>
      <w:r w:rsidRPr="00213034">
        <w:rPr>
          <w:rFonts w:ascii="Arial" w:hAnsi="Arial" w:cs="Arial"/>
          <w:sz w:val="22"/>
          <w:szCs w:val="22"/>
        </w:rPr>
        <w:t xml:space="preserve">Hors cette médiation interne au ministère des armées, l’opérateur économique ou la personne publique peut demander à ce que les litiges et les différends éventuels nés à l'occasion de l'exécution d’un marché ou d’un accord-cadre soient conformément à la règlementation soumis à la Médiation des entreprises ou au comité consultatif de règlement amiable (CCRA) compétent. </w:t>
      </w:r>
    </w:p>
    <w:p w14:paraId="0CC4477E" w14:textId="77777777" w:rsidR="0057473A" w:rsidRPr="00213034" w:rsidRDefault="0057473A" w:rsidP="003D55A0">
      <w:pPr>
        <w:suppressAutoHyphens w:val="0"/>
        <w:jc w:val="left"/>
        <w:rPr>
          <w:rFonts w:ascii="Arial" w:hAnsi="Arial" w:cs="Arial"/>
          <w:sz w:val="22"/>
          <w:szCs w:val="22"/>
        </w:rPr>
      </w:pPr>
    </w:p>
    <w:p w14:paraId="60F75A41" w14:textId="77777777" w:rsidR="006F0407" w:rsidRPr="00213034" w:rsidRDefault="006F0407" w:rsidP="006F0407">
      <w:pPr>
        <w:spacing w:after="84"/>
        <w:rPr>
          <w:rFonts w:ascii="Arial" w:hAnsi="Arial" w:cs="Arial"/>
          <w:sz w:val="22"/>
          <w:szCs w:val="22"/>
        </w:rPr>
      </w:pPr>
      <w:r w:rsidRPr="00213034">
        <w:rPr>
          <w:rFonts w:ascii="Arial" w:hAnsi="Arial" w:cs="Arial"/>
          <w:sz w:val="22"/>
          <w:szCs w:val="22"/>
        </w:rPr>
        <w:t>Le médiateur interne du ministère des armées et le médiateur des entreprises agissent comme tierce partie afin d 'aider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et équitable.</w:t>
      </w:r>
    </w:p>
    <w:p w14:paraId="0C4E5345" w14:textId="77777777" w:rsidR="004C69FC" w:rsidRPr="004C69FC" w:rsidRDefault="006F0407" w:rsidP="004C69FC">
      <w:pPr>
        <w:spacing w:line="220" w:lineRule="exact"/>
        <w:rPr>
          <w:rFonts w:ascii="Arial" w:hAnsi="Arial" w:cs="Arial"/>
          <w:sz w:val="22"/>
          <w:szCs w:val="22"/>
        </w:rPr>
      </w:pPr>
      <w:r w:rsidRPr="00213034">
        <w:rPr>
          <w:rFonts w:ascii="Arial" w:hAnsi="Arial" w:cs="Arial"/>
          <w:sz w:val="22"/>
          <w:szCs w:val="22"/>
        </w:rPr>
        <w:t>Si le litige ou le différend persiste, une procédure contentieuse peut être engagée.</w:t>
      </w:r>
      <w:bookmarkStart w:id="174" w:name="_Toc276648826"/>
      <w:bookmarkStart w:id="175" w:name="_Toc276649133"/>
      <w:bookmarkStart w:id="176" w:name="_Toc276649196"/>
      <w:bookmarkStart w:id="177" w:name="_Toc88639410"/>
    </w:p>
    <w:p w14:paraId="33DD47DF" w14:textId="77777777" w:rsidR="001D2E25" w:rsidRPr="00213034" w:rsidRDefault="00CF5660" w:rsidP="004C69FC">
      <w:pPr>
        <w:pStyle w:val="articles"/>
        <w:rPr>
          <w:rFonts w:ascii="Arial" w:hAnsi="Arial" w:cs="Arial"/>
          <w:sz w:val="22"/>
          <w:szCs w:val="22"/>
        </w:rPr>
      </w:pPr>
      <w:r w:rsidRPr="00213034">
        <w:rPr>
          <w:rFonts w:ascii="Arial" w:hAnsi="Arial" w:cs="Arial"/>
          <w:sz w:val="22"/>
          <w:szCs w:val="22"/>
        </w:rPr>
        <w:t>ARTICLE 1</w:t>
      </w:r>
      <w:r w:rsidR="00DF3931" w:rsidRPr="00213034">
        <w:rPr>
          <w:rFonts w:ascii="Arial" w:hAnsi="Arial" w:cs="Arial"/>
          <w:sz w:val="22"/>
          <w:szCs w:val="22"/>
        </w:rPr>
        <w:t>4</w:t>
      </w:r>
      <w:r w:rsidRPr="00213034">
        <w:rPr>
          <w:rFonts w:ascii="Arial" w:hAnsi="Arial" w:cs="Arial"/>
          <w:sz w:val="22"/>
          <w:szCs w:val="22"/>
        </w:rPr>
        <w:br/>
        <w:t>DEROGATIONS AU CAHIER DES CLAUSES ADMINISTRATIVES GENERALE</w:t>
      </w:r>
      <w:bookmarkEnd w:id="174"/>
      <w:bookmarkEnd w:id="175"/>
      <w:bookmarkEnd w:id="176"/>
      <w:bookmarkEnd w:id="177"/>
    </w:p>
    <w:p w14:paraId="4B1B0CA1" w14:textId="77777777" w:rsidR="00C86925" w:rsidRPr="00213034" w:rsidRDefault="00EC2D13" w:rsidP="00CA46FE">
      <w:pPr>
        <w:spacing w:before="240"/>
        <w:rPr>
          <w:rFonts w:ascii="Arial" w:hAnsi="Arial" w:cs="Arial"/>
          <w:sz w:val="22"/>
          <w:szCs w:val="22"/>
        </w:rPr>
      </w:pPr>
      <w:r w:rsidRPr="00213034">
        <w:rPr>
          <w:rFonts w:ascii="Arial" w:hAnsi="Arial" w:cs="Arial"/>
          <w:b/>
          <w:sz w:val="22"/>
          <w:szCs w:val="22"/>
        </w:rPr>
        <w:t>L’article 7</w:t>
      </w:r>
      <w:r w:rsidR="00E96F03" w:rsidRPr="00213034">
        <w:rPr>
          <w:rFonts w:ascii="Arial" w:hAnsi="Arial" w:cs="Arial"/>
          <w:b/>
          <w:sz w:val="22"/>
          <w:szCs w:val="22"/>
        </w:rPr>
        <w:t>.3</w:t>
      </w:r>
      <w:r w:rsidR="005C6EF5" w:rsidRPr="00213034">
        <w:rPr>
          <w:rFonts w:ascii="Arial" w:hAnsi="Arial" w:cs="Arial"/>
          <w:sz w:val="22"/>
          <w:szCs w:val="22"/>
        </w:rPr>
        <w:t xml:space="preserve"> </w:t>
      </w:r>
      <w:r w:rsidR="00C86925" w:rsidRPr="00213034">
        <w:rPr>
          <w:rFonts w:ascii="Arial" w:hAnsi="Arial" w:cs="Arial"/>
          <w:sz w:val="22"/>
          <w:szCs w:val="22"/>
        </w:rPr>
        <w:t xml:space="preserve">du présent document </w:t>
      </w:r>
      <w:r w:rsidR="005C6EF5" w:rsidRPr="00213034">
        <w:rPr>
          <w:rFonts w:ascii="Arial" w:hAnsi="Arial" w:cs="Arial"/>
          <w:sz w:val="22"/>
          <w:szCs w:val="22"/>
        </w:rPr>
        <w:t xml:space="preserve">déroge à l’article </w:t>
      </w:r>
      <w:r w:rsidR="006416B4">
        <w:rPr>
          <w:rFonts w:ascii="Arial" w:hAnsi="Arial" w:cs="Arial"/>
          <w:sz w:val="22"/>
          <w:szCs w:val="22"/>
        </w:rPr>
        <w:t>28</w:t>
      </w:r>
      <w:r w:rsidR="00F82C12" w:rsidRPr="00213034">
        <w:rPr>
          <w:rFonts w:ascii="Arial" w:hAnsi="Arial" w:cs="Arial"/>
          <w:sz w:val="22"/>
          <w:szCs w:val="22"/>
        </w:rPr>
        <w:t>.2</w:t>
      </w:r>
      <w:r w:rsidR="005C6EF5" w:rsidRPr="00213034">
        <w:rPr>
          <w:rFonts w:ascii="Arial" w:hAnsi="Arial" w:cs="Arial"/>
          <w:sz w:val="22"/>
          <w:szCs w:val="22"/>
        </w:rPr>
        <w:t xml:space="preserve"> du </w:t>
      </w:r>
      <w:r w:rsidR="00C86925" w:rsidRPr="00213034">
        <w:rPr>
          <w:rFonts w:ascii="Arial" w:hAnsi="Arial" w:cs="Arial"/>
          <w:sz w:val="22"/>
          <w:szCs w:val="22"/>
        </w:rPr>
        <w:t>CCAG/FCS.</w:t>
      </w:r>
    </w:p>
    <w:p w14:paraId="67C0556D" w14:textId="77777777" w:rsidR="005C6EF5" w:rsidRPr="00213034" w:rsidRDefault="005C6EF5" w:rsidP="00ED0BB3">
      <w:pPr>
        <w:jc w:val="center"/>
        <w:rPr>
          <w:rFonts w:ascii="Arial" w:hAnsi="Arial" w:cs="Arial"/>
          <w:sz w:val="22"/>
          <w:szCs w:val="22"/>
        </w:rPr>
      </w:pPr>
      <w:r w:rsidRPr="00213034">
        <w:rPr>
          <w:rFonts w:ascii="Arial" w:hAnsi="Arial" w:cs="Arial"/>
          <w:sz w:val="22"/>
          <w:szCs w:val="22"/>
        </w:rPr>
        <w:t>----------------</w:t>
      </w:r>
    </w:p>
    <w:p w14:paraId="589A27BD" w14:textId="77777777" w:rsidR="00C86925" w:rsidRPr="00213034" w:rsidRDefault="00CF5660" w:rsidP="00D6470F">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8</w:t>
      </w:r>
      <w:r w:rsidRPr="00213034">
        <w:rPr>
          <w:rFonts w:ascii="Arial" w:hAnsi="Arial" w:cs="Arial"/>
          <w:b/>
          <w:sz w:val="22"/>
          <w:szCs w:val="22"/>
        </w:rPr>
        <w:t>.</w:t>
      </w:r>
      <w:r w:rsidR="00982A07" w:rsidRPr="00213034">
        <w:rPr>
          <w:rFonts w:ascii="Arial" w:hAnsi="Arial" w:cs="Arial"/>
          <w:b/>
          <w:sz w:val="22"/>
          <w:szCs w:val="22"/>
        </w:rPr>
        <w:t>1</w:t>
      </w:r>
      <w:r w:rsidRPr="00213034">
        <w:rPr>
          <w:rFonts w:ascii="Arial" w:hAnsi="Arial" w:cs="Arial"/>
          <w:sz w:val="22"/>
          <w:szCs w:val="22"/>
        </w:rPr>
        <w:t xml:space="preserve"> du présent </w:t>
      </w:r>
      <w:r w:rsidR="00C86925" w:rsidRPr="00213034">
        <w:rPr>
          <w:rFonts w:ascii="Arial" w:hAnsi="Arial" w:cs="Arial"/>
          <w:sz w:val="22"/>
          <w:szCs w:val="22"/>
        </w:rPr>
        <w:t xml:space="preserve">document </w:t>
      </w:r>
      <w:r w:rsidR="006416B4">
        <w:rPr>
          <w:rFonts w:ascii="Arial" w:hAnsi="Arial" w:cs="Arial"/>
          <w:sz w:val="22"/>
          <w:szCs w:val="22"/>
        </w:rPr>
        <w:t>déroge à l’article 28</w:t>
      </w:r>
      <w:r w:rsidRPr="00213034">
        <w:rPr>
          <w:rFonts w:ascii="Arial" w:hAnsi="Arial" w:cs="Arial"/>
          <w:sz w:val="22"/>
          <w:szCs w:val="22"/>
        </w:rPr>
        <w:t xml:space="preserve">.1 du </w:t>
      </w:r>
      <w:r w:rsidR="00C86925" w:rsidRPr="00213034">
        <w:rPr>
          <w:rFonts w:ascii="Arial" w:hAnsi="Arial" w:cs="Arial"/>
          <w:sz w:val="22"/>
          <w:szCs w:val="22"/>
        </w:rPr>
        <w:t>CCAG/FCS.</w:t>
      </w:r>
    </w:p>
    <w:p w14:paraId="2CF36224" w14:textId="77777777" w:rsidR="00A34590" w:rsidRPr="00213034" w:rsidRDefault="00A34590" w:rsidP="00B97DFE">
      <w:pPr>
        <w:rPr>
          <w:rFonts w:ascii="Arial" w:hAnsi="Arial" w:cs="Arial"/>
          <w:sz w:val="22"/>
          <w:szCs w:val="22"/>
        </w:rPr>
      </w:pP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00B97DFE" w:rsidRPr="00213034">
        <w:rPr>
          <w:rFonts w:ascii="Arial" w:hAnsi="Arial" w:cs="Arial"/>
          <w:sz w:val="22"/>
          <w:szCs w:val="22"/>
        </w:rPr>
        <w:tab/>
      </w:r>
      <w:r w:rsidR="005D0C47" w:rsidRPr="00213034">
        <w:rPr>
          <w:rFonts w:ascii="Arial" w:hAnsi="Arial" w:cs="Arial"/>
          <w:sz w:val="22"/>
          <w:szCs w:val="22"/>
        </w:rPr>
        <w:t>----------------</w:t>
      </w:r>
    </w:p>
    <w:p w14:paraId="1008C8D0" w14:textId="77777777" w:rsidR="00830D1A" w:rsidRDefault="00DA5FCE" w:rsidP="002F3AB3">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9</w:t>
      </w:r>
      <w:r w:rsidRPr="00213034">
        <w:rPr>
          <w:rFonts w:ascii="Arial" w:hAnsi="Arial" w:cs="Arial"/>
          <w:b/>
          <w:sz w:val="22"/>
          <w:szCs w:val="22"/>
        </w:rPr>
        <w:t>.7</w:t>
      </w:r>
      <w:r w:rsidRPr="00213034">
        <w:rPr>
          <w:rFonts w:ascii="Arial" w:hAnsi="Arial" w:cs="Arial"/>
          <w:sz w:val="22"/>
          <w:szCs w:val="22"/>
        </w:rPr>
        <w:t xml:space="preserve"> du présent</w:t>
      </w:r>
      <w:r w:rsidR="00C86925" w:rsidRPr="00213034">
        <w:rPr>
          <w:rFonts w:ascii="Arial" w:hAnsi="Arial" w:cs="Arial"/>
          <w:sz w:val="22"/>
          <w:szCs w:val="22"/>
        </w:rPr>
        <w:t xml:space="preserve"> document</w:t>
      </w:r>
      <w:r w:rsidRPr="00213034">
        <w:rPr>
          <w:rFonts w:ascii="Arial" w:hAnsi="Arial" w:cs="Arial"/>
          <w:sz w:val="22"/>
          <w:szCs w:val="22"/>
        </w:rPr>
        <w:t xml:space="preserve"> déroge à l’article </w:t>
      </w:r>
      <w:r w:rsidR="00EC2D13" w:rsidRPr="00213034">
        <w:rPr>
          <w:rFonts w:ascii="Arial" w:hAnsi="Arial" w:cs="Arial"/>
          <w:sz w:val="22"/>
          <w:szCs w:val="22"/>
        </w:rPr>
        <w:t>14.1</w:t>
      </w:r>
      <w:r w:rsidR="00C86925" w:rsidRPr="00213034">
        <w:rPr>
          <w:rFonts w:ascii="Arial" w:hAnsi="Arial" w:cs="Arial"/>
          <w:sz w:val="22"/>
          <w:szCs w:val="22"/>
        </w:rPr>
        <w:t xml:space="preserve"> du CCAG/FCS.</w:t>
      </w:r>
    </w:p>
    <w:p w14:paraId="3C0C7CD9" w14:textId="77777777" w:rsidR="00830D1A" w:rsidRDefault="00830D1A" w:rsidP="002F3AB3">
      <w:pPr>
        <w:rPr>
          <w:rFonts w:ascii="Arial" w:hAnsi="Arial" w:cs="Arial"/>
          <w:sz w:val="22"/>
          <w:szCs w:val="22"/>
        </w:rPr>
      </w:pPr>
    </w:p>
    <w:p w14:paraId="461E6DE5" w14:textId="77777777" w:rsidR="006032D1" w:rsidRDefault="006032D1" w:rsidP="006032D1">
      <w:pPr>
        <w:rPr>
          <w:rFonts w:ascii="Arial" w:hAnsi="Arial" w:cs="Arial"/>
          <w:sz w:val="22"/>
          <w:szCs w:val="22"/>
        </w:rPr>
      </w:pPr>
    </w:p>
    <w:p w14:paraId="186AB499" w14:textId="77777777" w:rsidR="007F4E1F" w:rsidRDefault="007F4E1F" w:rsidP="006032D1">
      <w:pPr>
        <w:rPr>
          <w:rFonts w:ascii="Arial" w:hAnsi="Arial" w:cs="Arial"/>
          <w:sz w:val="22"/>
          <w:szCs w:val="22"/>
        </w:rPr>
      </w:pPr>
    </w:p>
    <w:p w14:paraId="509F1338" w14:textId="77777777" w:rsidR="007F4E1F" w:rsidRDefault="007F4E1F" w:rsidP="006032D1">
      <w:pPr>
        <w:rPr>
          <w:rFonts w:ascii="Arial" w:hAnsi="Arial" w:cs="Arial"/>
          <w:sz w:val="22"/>
          <w:szCs w:val="22"/>
        </w:rPr>
      </w:pPr>
    </w:p>
    <w:p w14:paraId="01B129AF" w14:textId="77777777" w:rsidR="007F4E1F" w:rsidRDefault="007F4E1F" w:rsidP="006032D1">
      <w:pPr>
        <w:rPr>
          <w:rFonts w:ascii="Arial" w:hAnsi="Arial" w:cs="Arial"/>
          <w:sz w:val="22"/>
          <w:szCs w:val="22"/>
        </w:rPr>
      </w:pPr>
    </w:p>
    <w:p w14:paraId="0498C5FE" w14:textId="77777777" w:rsidR="007F4E1F" w:rsidRDefault="007F4E1F" w:rsidP="006032D1">
      <w:pPr>
        <w:rPr>
          <w:rFonts w:ascii="Arial" w:hAnsi="Arial" w:cs="Arial"/>
          <w:sz w:val="22"/>
          <w:szCs w:val="22"/>
        </w:rPr>
      </w:pPr>
    </w:p>
    <w:p w14:paraId="73F04337" w14:textId="77777777" w:rsidR="007F4E1F" w:rsidRDefault="007F4E1F" w:rsidP="006032D1">
      <w:pPr>
        <w:rPr>
          <w:rFonts w:ascii="Arial" w:hAnsi="Arial" w:cs="Arial"/>
          <w:sz w:val="22"/>
          <w:szCs w:val="22"/>
        </w:rPr>
      </w:pPr>
    </w:p>
    <w:p w14:paraId="634F90AD" w14:textId="77777777" w:rsidR="007F4E1F" w:rsidRDefault="007F4E1F" w:rsidP="006032D1">
      <w:pPr>
        <w:rPr>
          <w:rFonts w:ascii="Arial" w:hAnsi="Arial" w:cs="Arial"/>
          <w:sz w:val="22"/>
          <w:szCs w:val="22"/>
        </w:rPr>
      </w:pPr>
    </w:p>
    <w:p w14:paraId="7E6E2991" w14:textId="77777777" w:rsidR="00CD6930" w:rsidRDefault="00CD6930" w:rsidP="006032D1">
      <w:pPr>
        <w:rPr>
          <w:rFonts w:ascii="Arial" w:hAnsi="Arial" w:cs="Arial"/>
          <w:sz w:val="22"/>
          <w:szCs w:val="22"/>
        </w:rPr>
      </w:pPr>
    </w:p>
    <w:p w14:paraId="633D8F04" w14:textId="77777777" w:rsidR="00CD6930" w:rsidRDefault="00CD6930" w:rsidP="006032D1">
      <w:pPr>
        <w:rPr>
          <w:rFonts w:ascii="Arial" w:hAnsi="Arial" w:cs="Arial"/>
          <w:sz w:val="22"/>
          <w:szCs w:val="22"/>
        </w:rPr>
      </w:pPr>
    </w:p>
    <w:p w14:paraId="4BA489A8" w14:textId="77777777" w:rsidR="00CD6930" w:rsidRDefault="00CD6930" w:rsidP="006032D1">
      <w:pPr>
        <w:rPr>
          <w:rFonts w:ascii="Arial" w:hAnsi="Arial" w:cs="Arial"/>
          <w:sz w:val="22"/>
          <w:szCs w:val="22"/>
        </w:rPr>
      </w:pPr>
    </w:p>
    <w:p w14:paraId="0241DFE1" w14:textId="77777777" w:rsidR="00CD6930" w:rsidRDefault="00CD6930" w:rsidP="006032D1">
      <w:pPr>
        <w:rPr>
          <w:rFonts w:ascii="Arial" w:hAnsi="Arial" w:cs="Arial"/>
          <w:sz w:val="22"/>
          <w:szCs w:val="22"/>
        </w:rPr>
      </w:pPr>
    </w:p>
    <w:p w14:paraId="34367928" w14:textId="77777777" w:rsidR="00CD6930" w:rsidRDefault="00CD6930" w:rsidP="006032D1">
      <w:pPr>
        <w:rPr>
          <w:rFonts w:ascii="Arial" w:hAnsi="Arial" w:cs="Arial"/>
          <w:sz w:val="22"/>
          <w:szCs w:val="22"/>
        </w:rPr>
      </w:pPr>
    </w:p>
    <w:p w14:paraId="28D2B2C6" w14:textId="77777777" w:rsidR="00CD6930" w:rsidRDefault="00CD6930" w:rsidP="006032D1">
      <w:pPr>
        <w:rPr>
          <w:rFonts w:ascii="Arial" w:hAnsi="Arial" w:cs="Arial"/>
          <w:sz w:val="22"/>
          <w:szCs w:val="22"/>
        </w:rPr>
      </w:pPr>
    </w:p>
    <w:p w14:paraId="36212C19" w14:textId="77777777" w:rsidR="00CD6930" w:rsidRDefault="00CD6930" w:rsidP="006032D1">
      <w:pPr>
        <w:rPr>
          <w:rFonts w:ascii="Arial" w:hAnsi="Arial" w:cs="Arial"/>
          <w:sz w:val="22"/>
          <w:szCs w:val="22"/>
        </w:rPr>
      </w:pPr>
    </w:p>
    <w:p w14:paraId="31A59094" w14:textId="77777777" w:rsidR="00CD6930" w:rsidRDefault="00CD6930" w:rsidP="006032D1">
      <w:pPr>
        <w:rPr>
          <w:rFonts w:ascii="Arial" w:hAnsi="Arial" w:cs="Arial"/>
          <w:sz w:val="22"/>
          <w:szCs w:val="22"/>
        </w:rPr>
      </w:pPr>
    </w:p>
    <w:p w14:paraId="37A83AE8" w14:textId="77777777" w:rsidR="00CD6930" w:rsidRDefault="00CD6930" w:rsidP="006032D1">
      <w:pPr>
        <w:rPr>
          <w:rFonts w:ascii="Arial" w:hAnsi="Arial" w:cs="Arial"/>
          <w:sz w:val="22"/>
          <w:szCs w:val="22"/>
        </w:rPr>
      </w:pPr>
    </w:p>
    <w:p w14:paraId="4BE8B883" w14:textId="77777777" w:rsidR="00CD6930" w:rsidRDefault="00CD6930" w:rsidP="006032D1">
      <w:pPr>
        <w:rPr>
          <w:rFonts w:ascii="Arial" w:hAnsi="Arial" w:cs="Arial"/>
          <w:sz w:val="22"/>
          <w:szCs w:val="22"/>
        </w:rPr>
      </w:pPr>
    </w:p>
    <w:p w14:paraId="39FB5873" w14:textId="77777777" w:rsidR="00CD6930" w:rsidRDefault="00CD6930" w:rsidP="006032D1">
      <w:pPr>
        <w:rPr>
          <w:rFonts w:ascii="Arial" w:hAnsi="Arial" w:cs="Arial"/>
          <w:sz w:val="22"/>
          <w:szCs w:val="22"/>
        </w:rPr>
      </w:pPr>
    </w:p>
    <w:p w14:paraId="7A7D0BF7" w14:textId="77777777" w:rsidR="00CD6930" w:rsidRDefault="00CD6930" w:rsidP="006032D1">
      <w:pPr>
        <w:rPr>
          <w:rFonts w:ascii="Arial" w:hAnsi="Arial" w:cs="Arial"/>
          <w:sz w:val="22"/>
          <w:szCs w:val="22"/>
        </w:rPr>
      </w:pPr>
    </w:p>
    <w:p w14:paraId="2A40FAEB" w14:textId="77777777" w:rsidR="00843BD7" w:rsidRDefault="00843BD7" w:rsidP="006032D1">
      <w:pPr>
        <w:rPr>
          <w:rFonts w:ascii="Arial" w:hAnsi="Arial" w:cs="Arial"/>
          <w:sz w:val="22"/>
          <w:szCs w:val="22"/>
        </w:rPr>
      </w:pPr>
    </w:p>
    <w:p w14:paraId="19E6CA56" w14:textId="77777777" w:rsidR="00843BD7" w:rsidRDefault="00843BD7" w:rsidP="006032D1">
      <w:pPr>
        <w:rPr>
          <w:rFonts w:ascii="Arial" w:hAnsi="Arial" w:cs="Arial"/>
          <w:sz w:val="22"/>
          <w:szCs w:val="22"/>
        </w:rPr>
      </w:pPr>
    </w:p>
    <w:p w14:paraId="45ED0B3A" w14:textId="77777777" w:rsidR="00843BD7" w:rsidRDefault="00843BD7" w:rsidP="006032D1">
      <w:pPr>
        <w:rPr>
          <w:rFonts w:ascii="Arial" w:hAnsi="Arial" w:cs="Arial"/>
          <w:sz w:val="22"/>
          <w:szCs w:val="22"/>
        </w:rPr>
      </w:pPr>
    </w:p>
    <w:p w14:paraId="31D47C93" w14:textId="77777777" w:rsidR="00843BD7" w:rsidRDefault="00843BD7" w:rsidP="006032D1">
      <w:pPr>
        <w:rPr>
          <w:rFonts w:ascii="Arial" w:hAnsi="Arial" w:cs="Arial"/>
          <w:sz w:val="22"/>
          <w:szCs w:val="22"/>
        </w:rPr>
      </w:pPr>
    </w:p>
    <w:p w14:paraId="3FBBD856" w14:textId="77777777" w:rsidR="00843BD7" w:rsidRDefault="00843BD7" w:rsidP="006032D1">
      <w:pPr>
        <w:rPr>
          <w:rFonts w:ascii="Arial" w:hAnsi="Arial" w:cs="Arial"/>
          <w:sz w:val="22"/>
          <w:szCs w:val="22"/>
        </w:rPr>
      </w:pPr>
    </w:p>
    <w:p w14:paraId="24673947" w14:textId="77777777" w:rsidR="00310E3E" w:rsidRDefault="00310E3E" w:rsidP="006032D1">
      <w:pPr>
        <w:rPr>
          <w:rFonts w:ascii="Arial" w:hAnsi="Arial" w:cs="Arial"/>
          <w:sz w:val="22"/>
          <w:szCs w:val="22"/>
        </w:rPr>
      </w:pPr>
    </w:p>
    <w:p w14:paraId="270D310F" w14:textId="77777777" w:rsidR="004C69FC" w:rsidRDefault="004C69FC">
      <w:pPr>
        <w:suppressAutoHyphens w:val="0"/>
        <w:jc w:val="left"/>
        <w:rPr>
          <w:rFonts w:ascii="Arial" w:hAnsi="Arial" w:cs="Arial"/>
          <w:sz w:val="22"/>
          <w:szCs w:val="22"/>
        </w:rPr>
      </w:pPr>
      <w:r>
        <w:rPr>
          <w:rFonts w:ascii="Arial" w:hAnsi="Arial" w:cs="Arial"/>
          <w:sz w:val="22"/>
          <w:szCs w:val="22"/>
        </w:rPr>
        <w:br w:type="page"/>
      </w:r>
    </w:p>
    <w:p w14:paraId="401FE53D" w14:textId="77777777" w:rsidR="004C69FC" w:rsidRPr="00213034" w:rsidRDefault="004C69FC" w:rsidP="006032D1">
      <w:pPr>
        <w:rPr>
          <w:rFonts w:ascii="Arial" w:hAnsi="Arial" w:cs="Arial"/>
          <w:sz w:val="22"/>
          <w:szCs w:val="22"/>
        </w:rPr>
      </w:pPr>
    </w:p>
    <w:p w14:paraId="22AA385E" w14:textId="77777777" w:rsidR="00E27267" w:rsidRPr="00865673" w:rsidRDefault="00E27267" w:rsidP="00E27267">
      <w:pPr>
        <w:pStyle w:val="articles"/>
        <w:rPr>
          <w:rFonts w:ascii="Arial" w:hAnsi="Arial" w:cs="Arial"/>
          <w:sz w:val="22"/>
          <w:szCs w:val="22"/>
        </w:rPr>
      </w:pPr>
      <w:bookmarkStart w:id="178" w:name="_Toc88639411"/>
      <w:r w:rsidRPr="00865673">
        <w:rPr>
          <w:rFonts w:ascii="Arial" w:hAnsi="Arial" w:cs="Arial"/>
          <w:sz w:val="22"/>
          <w:szCs w:val="22"/>
        </w:rPr>
        <w:t>ARTICLE 15</w:t>
      </w:r>
      <w:r w:rsidRPr="00865673">
        <w:rPr>
          <w:rFonts w:ascii="Arial" w:hAnsi="Arial" w:cs="Arial"/>
          <w:sz w:val="22"/>
          <w:szCs w:val="22"/>
        </w:rPr>
        <w:br/>
        <w:t>SIGNATURE DES PARTIES</w:t>
      </w:r>
      <w:bookmarkEnd w:id="178"/>
    </w:p>
    <w:p w14:paraId="77413481" w14:textId="77777777" w:rsidR="00E27267" w:rsidRPr="00865673" w:rsidRDefault="00E27267" w:rsidP="00E27267">
      <w:pPr>
        <w:pStyle w:val="Style10"/>
        <w:ind w:left="0"/>
        <w:jc w:val="both"/>
        <w:rPr>
          <w:rFonts w:ascii="Arial" w:hAnsi="Arial" w:cs="Arial"/>
        </w:rPr>
      </w:pPr>
    </w:p>
    <w:p w14:paraId="1B882836" w14:textId="77777777" w:rsidR="00E27267" w:rsidRPr="00865673" w:rsidRDefault="00E27267" w:rsidP="00E27267">
      <w:pPr>
        <w:pStyle w:val="Corpsdetexte3"/>
        <w:spacing w:before="120" w:after="120"/>
        <w:rPr>
          <w:rFonts w:ascii="Arial" w:hAnsi="Arial" w:cs="Arial"/>
          <w:b/>
          <w:sz w:val="22"/>
          <w:szCs w:val="22"/>
        </w:rPr>
      </w:pPr>
      <w:r w:rsidRPr="00865673">
        <w:rPr>
          <w:rFonts w:ascii="Arial" w:hAnsi="Arial" w:cs="Arial"/>
          <w:b/>
          <w:sz w:val="22"/>
          <w:szCs w:val="22"/>
          <w:u w:val="single"/>
        </w:rPr>
        <w:t xml:space="preserve">PME/PMI </w:t>
      </w:r>
      <w:r w:rsidRPr="00865673">
        <w:rPr>
          <w:rFonts w:ascii="Arial" w:hAnsi="Arial" w:cs="Arial"/>
          <w:b/>
          <w:sz w:val="22"/>
          <w:szCs w:val="22"/>
        </w:rPr>
        <w:t>:</w:t>
      </w:r>
    </w:p>
    <w:p w14:paraId="517B5018" w14:textId="77777777" w:rsidR="00E27267" w:rsidRPr="00865673" w:rsidRDefault="00E27267" w:rsidP="00E27267">
      <w:pPr>
        <w:pStyle w:val="Corpsdetexte3"/>
        <w:spacing w:before="120" w:after="120"/>
        <w:rPr>
          <w:rFonts w:ascii="Arial" w:hAnsi="Arial" w:cs="Arial"/>
          <w:b/>
          <w:sz w:val="22"/>
          <w:szCs w:val="22"/>
          <w:u w:val="single"/>
        </w:rPr>
      </w:pPr>
    </w:p>
    <w:p w14:paraId="02BC9691" w14:textId="77777777" w:rsidR="00E27267" w:rsidRPr="00865673" w:rsidRDefault="00E27267" w:rsidP="00E27267">
      <w:pPr>
        <w:pStyle w:val="Corpsdetexte3"/>
        <w:rPr>
          <w:rFonts w:ascii="Arial" w:hAnsi="Arial" w:cs="Arial"/>
          <w:b/>
          <w:bCs/>
          <w:smallCaps/>
          <w:sz w:val="22"/>
          <w:szCs w:val="22"/>
        </w:rPr>
      </w:pPr>
      <w:r w:rsidRPr="00865673">
        <w:rPr>
          <w:rFonts w:ascii="Arial" w:hAnsi="Arial" w:cs="Arial"/>
          <w:b/>
          <w:bCs/>
          <w:sz w:val="22"/>
          <w:szCs w:val="22"/>
        </w:rPr>
        <w:t xml:space="preserve">□ </w:t>
      </w:r>
      <w:r w:rsidRPr="00865673">
        <w:rPr>
          <w:rFonts w:ascii="Arial" w:hAnsi="Arial" w:cs="Arial"/>
          <w:b/>
          <w:bCs/>
          <w:smallCaps/>
          <w:sz w:val="22"/>
          <w:szCs w:val="22"/>
        </w:rPr>
        <w:t xml:space="preserve">oui </w:t>
      </w:r>
      <w:r w:rsidRPr="00865673">
        <w:rPr>
          <w:rFonts w:ascii="Arial" w:hAnsi="Arial" w:cs="Arial"/>
          <w:b/>
          <w:bCs/>
          <w:sz w:val="22"/>
          <w:szCs w:val="22"/>
        </w:rPr>
        <w:t xml:space="preserve">       □ </w:t>
      </w:r>
      <w:r w:rsidRPr="00865673">
        <w:rPr>
          <w:rFonts w:ascii="Arial" w:hAnsi="Arial" w:cs="Arial"/>
          <w:b/>
          <w:bCs/>
          <w:smallCaps/>
          <w:sz w:val="22"/>
          <w:szCs w:val="22"/>
        </w:rPr>
        <w:t xml:space="preserve">non </w:t>
      </w:r>
    </w:p>
    <w:p w14:paraId="17E8F718" w14:textId="77777777" w:rsidR="00E27267" w:rsidRPr="004C69FC" w:rsidRDefault="00E27267" w:rsidP="00E27267">
      <w:pPr>
        <w:pStyle w:val="Style10"/>
        <w:rPr>
          <w:rFonts w:ascii="Arial" w:hAnsi="Arial" w:cs="Arial"/>
          <w:b w:val="0"/>
        </w:rPr>
      </w:pPr>
    </w:p>
    <w:p w14:paraId="5F5C12F6" w14:textId="77777777" w:rsidR="00E27267" w:rsidRPr="004C69FC" w:rsidRDefault="00E27267" w:rsidP="00E27267">
      <w:pPr>
        <w:pStyle w:val="Style10"/>
        <w:rPr>
          <w:rFonts w:ascii="Arial" w:hAnsi="Arial" w:cs="Arial"/>
          <w:b w:val="0"/>
        </w:rPr>
      </w:pPr>
    </w:p>
    <w:p w14:paraId="6A503D88" w14:textId="77777777" w:rsidR="00E27267" w:rsidRPr="004C69FC" w:rsidRDefault="00E27267" w:rsidP="00E27267">
      <w:pPr>
        <w:pStyle w:val="Style10"/>
        <w:rPr>
          <w:rFonts w:ascii="Arial" w:hAnsi="Arial" w:cs="Arial"/>
          <w:b w:val="0"/>
        </w:rPr>
      </w:pPr>
    </w:p>
    <w:p w14:paraId="23558644" w14:textId="77777777" w:rsidR="00E27267" w:rsidRPr="00865673" w:rsidRDefault="00E27267" w:rsidP="00E27267">
      <w:pPr>
        <w:tabs>
          <w:tab w:val="left" w:pos="3686"/>
          <w:tab w:val="left" w:pos="6804"/>
        </w:tabs>
        <w:snapToGrid w:val="0"/>
        <w:spacing w:before="120" w:line="240" w:lineRule="exact"/>
        <w:rPr>
          <w:rFonts w:ascii="Arial" w:hAnsi="Arial" w:cs="Arial"/>
          <w:smallCaps/>
          <w:sz w:val="22"/>
          <w:szCs w:val="22"/>
        </w:rPr>
      </w:pPr>
      <w:r w:rsidRPr="00865673">
        <w:rPr>
          <w:rFonts w:ascii="Arial" w:hAnsi="Arial" w:cs="Arial"/>
          <w:smallCaps/>
          <w:sz w:val="22"/>
          <w:szCs w:val="22"/>
          <w:u w:val="single"/>
        </w:rPr>
        <w:t>Le titulaire</w:t>
      </w:r>
      <w:r w:rsidRPr="00865673">
        <w:rPr>
          <w:rFonts w:ascii="Arial" w:hAnsi="Arial" w:cs="Arial"/>
          <w:smallCaps/>
          <w:sz w:val="22"/>
          <w:szCs w:val="22"/>
        </w:rPr>
        <w:t> :</w:t>
      </w:r>
    </w:p>
    <w:p w14:paraId="230C9BD9" w14:textId="77777777" w:rsidR="00E27267" w:rsidRDefault="00E27267" w:rsidP="00E27267">
      <w:pPr>
        <w:tabs>
          <w:tab w:val="left" w:pos="3686"/>
          <w:tab w:val="left" w:pos="6804"/>
        </w:tabs>
        <w:snapToGrid w:val="0"/>
        <w:spacing w:before="120" w:line="240" w:lineRule="exact"/>
        <w:rPr>
          <w:rFonts w:ascii="Arial" w:hAnsi="Arial" w:cs="Arial"/>
          <w:smallCaps/>
          <w:sz w:val="22"/>
          <w:szCs w:val="22"/>
        </w:rPr>
      </w:pPr>
    </w:p>
    <w:p w14:paraId="35C38FB3" w14:textId="77777777" w:rsidR="004C69FC" w:rsidRPr="00865673" w:rsidRDefault="004C69FC" w:rsidP="00E27267">
      <w:pPr>
        <w:tabs>
          <w:tab w:val="left" w:pos="3686"/>
          <w:tab w:val="left" w:pos="6804"/>
        </w:tabs>
        <w:snapToGrid w:val="0"/>
        <w:spacing w:before="120" w:line="240" w:lineRule="exact"/>
        <w:rPr>
          <w:rFonts w:ascii="Arial" w:hAnsi="Arial" w:cs="Arial"/>
          <w:smallCaps/>
          <w:sz w:val="22"/>
          <w:szCs w:val="22"/>
        </w:rPr>
      </w:pPr>
    </w:p>
    <w:p w14:paraId="2A6CA4E3" w14:textId="77777777" w:rsidR="00E27267" w:rsidRPr="00865673" w:rsidRDefault="00E27267" w:rsidP="00E27267">
      <w:pPr>
        <w:tabs>
          <w:tab w:val="left" w:pos="3686"/>
          <w:tab w:val="left" w:pos="6804"/>
        </w:tabs>
        <w:spacing w:before="120" w:line="240" w:lineRule="exact"/>
        <w:rPr>
          <w:rFonts w:ascii="Arial" w:hAnsi="Arial" w:cs="Arial"/>
          <w:sz w:val="22"/>
          <w:szCs w:val="22"/>
        </w:rPr>
      </w:pPr>
      <w:r w:rsidRPr="00865673">
        <w:rPr>
          <w:rFonts w:ascii="Arial" w:hAnsi="Arial" w:cs="Arial"/>
          <w:sz w:val="22"/>
          <w:szCs w:val="22"/>
        </w:rPr>
        <w:t>Qualité :</w:t>
      </w:r>
    </w:p>
    <w:p w14:paraId="24FE70A8" w14:textId="77777777" w:rsidR="00E27267" w:rsidRDefault="00E27267" w:rsidP="00E27267">
      <w:pPr>
        <w:tabs>
          <w:tab w:val="left" w:pos="3686"/>
          <w:tab w:val="left" w:pos="6804"/>
        </w:tabs>
        <w:spacing w:before="120" w:line="240" w:lineRule="exact"/>
        <w:rPr>
          <w:rFonts w:ascii="Arial" w:hAnsi="Arial" w:cs="Arial"/>
          <w:sz w:val="22"/>
          <w:szCs w:val="22"/>
        </w:rPr>
      </w:pPr>
    </w:p>
    <w:p w14:paraId="5034AEDA" w14:textId="77777777" w:rsidR="004C69FC" w:rsidRPr="00865673" w:rsidRDefault="004C69FC" w:rsidP="00E27267">
      <w:pPr>
        <w:tabs>
          <w:tab w:val="left" w:pos="3686"/>
          <w:tab w:val="left" w:pos="6804"/>
        </w:tabs>
        <w:spacing w:before="120" w:line="240" w:lineRule="exact"/>
        <w:rPr>
          <w:rFonts w:ascii="Arial" w:hAnsi="Arial" w:cs="Arial"/>
          <w:sz w:val="22"/>
          <w:szCs w:val="22"/>
        </w:rPr>
      </w:pPr>
    </w:p>
    <w:p w14:paraId="1024C88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 xml:space="preserve">Nom, Prénom : </w:t>
      </w:r>
    </w:p>
    <w:p w14:paraId="6E2D82A9"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62FA8042"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3F174F59"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7C4BEE55"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A.........................................................., le...........................................</w:t>
      </w:r>
    </w:p>
    <w:p w14:paraId="08032D64"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7CF10833"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45D4998B"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08133DA5"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653095B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Signature et cachet de la société</w:t>
      </w:r>
    </w:p>
    <w:p w14:paraId="13ED79B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1862ECDF"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2625F1D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br w:type="page"/>
      </w:r>
    </w:p>
    <w:p w14:paraId="18BC96BC" w14:textId="77777777" w:rsidR="00E27267" w:rsidRPr="00865673" w:rsidRDefault="00E27267" w:rsidP="00E27267">
      <w:pPr>
        <w:jc w:val="center"/>
        <w:rPr>
          <w:rFonts w:ascii="Arial" w:hAnsi="Arial" w:cs="Arial"/>
          <w:sz w:val="22"/>
          <w:szCs w:val="22"/>
        </w:rPr>
      </w:pPr>
      <w:r w:rsidRPr="00865673">
        <w:rPr>
          <w:rFonts w:ascii="Arial" w:hAnsi="Arial" w:cs="Arial"/>
          <w:b/>
          <w:sz w:val="22"/>
          <w:szCs w:val="22"/>
        </w:rPr>
        <w:lastRenderedPageBreak/>
        <w:t>PARTIE RESERVEE A L’ADMINISTRATION</w:t>
      </w:r>
    </w:p>
    <w:p w14:paraId="15EF6FE8" w14:textId="77777777" w:rsidR="00E27267" w:rsidRPr="00865673" w:rsidRDefault="00E27267" w:rsidP="00E27267">
      <w:pPr>
        <w:rPr>
          <w:rFonts w:ascii="Arial" w:hAnsi="Arial" w:cs="Arial"/>
          <w:sz w:val="22"/>
          <w:szCs w:val="22"/>
        </w:rPr>
      </w:pPr>
    </w:p>
    <w:p w14:paraId="1DA4E74F" w14:textId="77777777" w:rsidR="00E27267" w:rsidRDefault="00E27267" w:rsidP="00E27267">
      <w:pPr>
        <w:rPr>
          <w:rFonts w:ascii="Arial" w:hAnsi="Arial" w:cs="Arial"/>
          <w:smallCaps/>
          <w:sz w:val="22"/>
          <w:szCs w:val="22"/>
          <w:u w:val="single"/>
        </w:rPr>
      </w:pPr>
      <w:r w:rsidRPr="008F6931">
        <w:rPr>
          <w:rFonts w:ascii="Arial" w:hAnsi="Arial" w:cs="Arial"/>
          <w:smallCaps/>
          <w:sz w:val="22"/>
          <w:szCs w:val="22"/>
          <w:u w:val="single"/>
        </w:rPr>
        <w:t>La personne publique :</w:t>
      </w:r>
    </w:p>
    <w:p w14:paraId="5A4A74E0" w14:textId="77777777" w:rsidR="00E27267" w:rsidRPr="008F6931" w:rsidRDefault="00E27267" w:rsidP="00E27267">
      <w:pPr>
        <w:rPr>
          <w:rFonts w:ascii="Arial" w:hAnsi="Arial" w:cs="Arial"/>
          <w:smallCaps/>
          <w:sz w:val="22"/>
          <w:szCs w:val="22"/>
          <w:u w:val="single"/>
        </w:rPr>
      </w:pPr>
    </w:p>
    <w:p w14:paraId="75729189" w14:textId="76FC5E4C" w:rsidR="00A1238D" w:rsidRDefault="00E27267" w:rsidP="00A1238D">
      <w:pPr>
        <w:rPr>
          <w:rFonts w:ascii="Arial" w:hAnsi="Arial" w:cs="Arial"/>
          <w:sz w:val="22"/>
          <w:szCs w:val="22"/>
        </w:rPr>
      </w:pPr>
      <w:r w:rsidRPr="008F6931">
        <w:rPr>
          <w:rFonts w:ascii="Arial" w:hAnsi="Arial" w:cs="Arial"/>
          <w:sz w:val="22"/>
          <w:szCs w:val="22"/>
        </w:rPr>
        <w:t>La présente offre relative à</w:t>
      </w:r>
      <w:r w:rsidRPr="00237B56">
        <w:rPr>
          <w:rFonts w:ascii="Arial" w:hAnsi="Arial" w:cs="Arial"/>
          <w:sz w:val="22"/>
          <w:szCs w:val="22"/>
        </w:rPr>
        <w:t xml:space="preserve"> la </w:t>
      </w:r>
      <w:r w:rsidRPr="00237B56">
        <w:rPr>
          <w:rFonts w:ascii="Arial" w:hAnsi="Arial" w:cs="Arial"/>
          <w:b/>
          <w:sz w:val="22"/>
          <w:szCs w:val="22"/>
        </w:rPr>
        <w:t xml:space="preserve">Liste </w:t>
      </w:r>
      <w:r w:rsidR="00035260" w:rsidRPr="00237B56">
        <w:rPr>
          <w:rFonts w:ascii="Arial" w:hAnsi="Arial" w:cs="Arial"/>
          <w:b/>
          <w:sz w:val="22"/>
          <w:szCs w:val="22"/>
        </w:rPr>
        <w:t>520</w:t>
      </w:r>
      <w:r w:rsidR="00294C57">
        <w:rPr>
          <w:rFonts w:ascii="Arial" w:hAnsi="Arial" w:cs="Arial"/>
          <w:b/>
          <w:sz w:val="22"/>
          <w:szCs w:val="22"/>
        </w:rPr>
        <w:t>2</w:t>
      </w:r>
      <w:r w:rsidR="00924226" w:rsidRPr="00237B56">
        <w:rPr>
          <w:rFonts w:ascii="Arial" w:hAnsi="Arial" w:cs="Arial"/>
          <w:b/>
          <w:sz w:val="22"/>
          <w:szCs w:val="22"/>
        </w:rPr>
        <w:t>-</w:t>
      </w:r>
      <w:r w:rsidR="00035260" w:rsidRPr="00237B56">
        <w:rPr>
          <w:rFonts w:ascii="Arial" w:hAnsi="Arial" w:cs="Arial"/>
          <w:b/>
          <w:sz w:val="22"/>
          <w:szCs w:val="22"/>
        </w:rPr>
        <w:t>202</w:t>
      </w:r>
      <w:r w:rsidR="00237B56" w:rsidRPr="00237B56">
        <w:rPr>
          <w:rFonts w:ascii="Arial" w:hAnsi="Arial" w:cs="Arial"/>
          <w:b/>
          <w:sz w:val="22"/>
          <w:szCs w:val="22"/>
        </w:rPr>
        <w:t>5</w:t>
      </w:r>
      <w:r w:rsidR="00924226" w:rsidRPr="00237B56">
        <w:rPr>
          <w:rFonts w:ascii="Arial" w:hAnsi="Arial" w:cs="Arial"/>
          <w:b/>
          <w:sz w:val="22"/>
          <w:szCs w:val="22"/>
        </w:rPr>
        <w:t>-</w:t>
      </w:r>
      <w:r w:rsidR="00B00D6B">
        <w:rPr>
          <w:rFonts w:ascii="Arial" w:hAnsi="Arial" w:cs="Arial"/>
          <w:b/>
          <w:sz w:val="22"/>
          <w:szCs w:val="22"/>
        </w:rPr>
        <w:t>0</w:t>
      </w:r>
      <w:r w:rsidR="00294C57">
        <w:rPr>
          <w:rFonts w:ascii="Arial" w:hAnsi="Arial" w:cs="Arial"/>
          <w:b/>
          <w:sz w:val="22"/>
          <w:szCs w:val="22"/>
        </w:rPr>
        <w:t>4</w:t>
      </w:r>
      <w:r w:rsidR="00035260" w:rsidRPr="00237B56">
        <w:rPr>
          <w:rFonts w:ascii="Arial" w:hAnsi="Arial" w:cs="Arial"/>
          <w:b/>
          <w:sz w:val="22"/>
          <w:szCs w:val="22"/>
        </w:rPr>
        <w:t xml:space="preserve"> du </w:t>
      </w:r>
      <w:r w:rsidR="00B00D6B">
        <w:rPr>
          <w:rFonts w:ascii="Arial" w:hAnsi="Arial" w:cs="Arial"/>
          <w:b/>
          <w:sz w:val="22"/>
          <w:szCs w:val="22"/>
        </w:rPr>
        <w:t>1</w:t>
      </w:r>
      <w:r w:rsidR="00294C57">
        <w:rPr>
          <w:rFonts w:ascii="Arial" w:hAnsi="Arial" w:cs="Arial"/>
          <w:b/>
          <w:sz w:val="22"/>
          <w:szCs w:val="22"/>
        </w:rPr>
        <w:t>0</w:t>
      </w:r>
      <w:r w:rsidR="00B00D6B">
        <w:rPr>
          <w:rFonts w:ascii="Arial" w:hAnsi="Arial" w:cs="Arial"/>
          <w:b/>
          <w:sz w:val="22"/>
          <w:szCs w:val="22"/>
        </w:rPr>
        <w:t>/07</w:t>
      </w:r>
      <w:r w:rsidR="00237B56" w:rsidRPr="00237B56">
        <w:rPr>
          <w:rFonts w:ascii="Arial" w:hAnsi="Arial" w:cs="Arial"/>
          <w:b/>
          <w:sz w:val="22"/>
          <w:szCs w:val="22"/>
        </w:rPr>
        <w:t>/2025</w:t>
      </w:r>
      <w:r w:rsidRPr="00237B56">
        <w:rPr>
          <w:rFonts w:ascii="Arial" w:hAnsi="Arial" w:cs="Arial"/>
          <w:sz w:val="22"/>
          <w:szCs w:val="22"/>
        </w:rPr>
        <w:t xml:space="preserve"> </w:t>
      </w:r>
      <w:r w:rsidR="00A1238D">
        <w:rPr>
          <w:rFonts w:ascii="Arial" w:hAnsi="Arial" w:cs="Arial"/>
          <w:sz w:val="22"/>
          <w:szCs w:val="22"/>
        </w:rPr>
        <w:t>concernant</w:t>
      </w:r>
      <w:r w:rsidR="00A1238D" w:rsidRPr="00544EAA">
        <w:rPr>
          <w:rFonts w:ascii="Arial" w:hAnsi="Arial" w:cs="Arial"/>
          <w:sz w:val="22"/>
          <w:szCs w:val="22"/>
        </w:rPr>
        <w:t xml:space="preserve"> </w:t>
      </w:r>
      <w:r w:rsidR="00A1238D">
        <w:rPr>
          <w:rFonts w:ascii="Arial" w:hAnsi="Arial" w:cs="Arial"/>
          <w:sz w:val="22"/>
          <w:szCs w:val="22"/>
        </w:rPr>
        <w:t>les consommables pour fabrication et réparation au profit de la division 3S</w:t>
      </w:r>
      <w:r w:rsidR="00A1238D" w:rsidRPr="000214A2">
        <w:rPr>
          <w:rFonts w:ascii="Arial" w:hAnsi="Arial" w:cs="Arial"/>
          <w:sz w:val="22"/>
          <w:szCs w:val="22"/>
        </w:rPr>
        <w:t xml:space="preserve"> de l’atelier industriel de l’a</w:t>
      </w:r>
      <w:r w:rsidR="00A1238D">
        <w:rPr>
          <w:rFonts w:ascii="Arial" w:hAnsi="Arial" w:cs="Arial"/>
          <w:sz w:val="22"/>
          <w:szCs w:val="22"/>
        </w:rPr>
        <w:t xml:space="preserve">éronautique d’Ambérieu en Bugey </w:t>
      </w:r>
      <w:r w:rsidR="00A1238D" w:rsidRPr="008F6931">
        <w:rPr>
          <w:rFonts w:ascii="Arial" w:hAnsi="Arial" w:cs="Arial"/>
          <w:sz w:val="22"/>
          <w:szCs w:val="22"/>
        </w:rPr>
        <w:t xml:space="preserve">est acceptée : </w:t>
      </w:r>
    </w:p>
    <w:p w14:paraId="47461EA5" w14:textId="77777777" w:rsidR="00E27267" w:rsidRPr="008F6931" w:rsidRDefault="00E27267" w:rsidP="00A1238D">
      <w:pPr>
        <w:rPr>
          <w:rFonts w:ascii="Arial" w:hAnsi="Arial" w:cs="Arial"/>
          <w:sz w:val="22"/>
          <w:szCs w:val="22"/>
        </w:rPr>
      </w:pPr>
    </w:p>
    <w:p w14:paraId="68126CBE" w14:textId="77777777" w:rsidR="00E27267" w:rsidRPr="008F6931" w:rsidRDefault="00E27267" w:rsidP="00E27267">
      <w:pPr>
        <w:tabs>
          <w:tab w:val="left" w:pos="3600"/>
          <w:tab w:val="left" w:pos="4440"/>
        </w:tabs>
        <w:spacing w:before="120" w:after="6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511849">
        <w:rPr>
          <w:rFonts w:ascii="Arial" w:hAnsi="Arial" w:cs="Arial"/>
          <w:sz w:val="22"/>
          <w:szCs w:val="22"/>
        </w:rPr>
      </w:r>
      <w:r w:rsidR="00511849">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la totalité des items.</w:t>
      </w:r>
    </w:p>
    <w:p w14:paraId="25E295D5" w14:textId="77777777" w:rsidR="00E27267" w:rsidRPr="008F6931" w:rsidRDefault="00E27267" w:rsidP="00E27267">
      <w:pPr>
        <w:pStyle w:val="fcasegauche"/>
        <w:spacing w:after="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511849">
        <w:rPr>
          <w:rFonts w:ascii="Arial" w:hAnsi="Arial" w:cs="Arial"/>
          <w:sz w:val="22"/>
          <w:szCs w:val="22"/>
        </w:rPr>
      </w:r>
      <w:r w:rsidR="00511849">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l’item ou les items ci-après seulement : </w:t>
      </w:r>
    </w:p>
    <w:p w14:paraId="009AD9EF" w14:textId="77777777" w:rsidR="00E27267" w:rsidRPr="008F6931" w:rsidRDefault="00E27267" w:rsidP="00E27267">
      <w:pPr>
        <w:pStyle w:val="fcasegauche"/>
        <w:rPr>
          <w:rFonts w:ascii="Arial" w:hAnsi="Arial" w:cs="Arial"/>
          <w:i/>
          <w:sz w:val="22"/>
          <w:szCs w:val="22"/>
        </w:rPr>
      </w:pPr>
      <w:r w:rsidRPr="008F6931">
        <w:rPr>
          <w:rFonts w:ascii="Arial" w:hAnsi="Arial" w:cs="Arial"/>
          <w:i/>
          <w:sz w:val="22"/>
          <w:szCs w:val="22"/>
        </w:rPr>
        <w:tab/>
        <w:t xml:space="preserve">(Indiquer le lot ou les lots pour lequel (lesquels) le candidat est retenu) </w:t>
      </w:r>
    </w:p>
    <w:p w14:paraId="4FA75939" w14:textId="77777777" w:rsidR="00E27267" w:rsidRPr="008F6931" w:rsidRDefault="00E27267" w:rsidP="00E27267">
      <w:pPr>
        <w:tabs>
          <w:tab w:val="left" w:pos="1134"/>
        </w:tabs>
        <w:spacing w:before="120" w:after="60"/>
        <w:rPr>
          <w:rFonts w:ascii="Arial" w:hAnsi="Arial" w:cs="Arial"/>
          <w:sz w:val="22"/>
          <w:szCs w:val="22"/>
        </w:rPr>
      </w:pPr>
      <w:r w:rsidRPr="008F6931">
        <w:rPr>
          <w:rFonts w:ascii="Arial" w:hAnsi="Arial" w:cs="Arial"/>
          <w:sz w:val="22"/>
          <w:szCs w:val="22"/>
        </w:rPr>
        <w:tab/>
      </w:r>
    </w:p>
    <w:p w14:paraId="6216D0C6" w14:textId="5941C2B3" w:rsidR="00E27267" w:rsidRPr="008F6931" w:rsidRDefault="00E27267" w:rsidP="00E27267">
      <w:pPr>
        <w:spacing w:before="120" w:after="120"/>
        <w:rPr>
          <w:rFonts w:ascii="Arial" w:hAnsi="Arial" w:cs="Arial"/>
          <w:i/>
          <w:sz w:val="22"/>
          <w:szCs w:val="22"/>
        </w:rPr>
      </w:pPr>
      <w:r w:rsidRPr="008F6931">
        <w:rPr>
          <w:rFonts w:ascii="Arial" w:hAnsi="Arial" w:cs="Arial"/>
          <w:i/>
          <w:sz w:val="22"/>
          <w:szCs w:val="22"/>
        </w:rPr>
        <w:t>Le montant pou</w:t>
      </w:r>
      <w:r>
        <w:rPr>
          <w:rFonts w:ascii="Arial" w:hAnsi="Arial" w:cs="Arial"/>
          <w:i/>
          <w:sz w:val="22"/>
          <w:szCs w:val="22"/>
        </w:rPr>
        <w:t>r le(s)item(s) n°…</w:t>
      </w:r>
      <w:r w:rsidR="00D5776B">
        <w:rPr>
          <w:rFonts w:ascii="Arial" w:hAnsi="Arial" w:cs="Arial"/>
          <w:i/>
          <w:sz w:val="22"/>
          <w:szCs w:val="22"/>
        </w:rPr>
        <w:t xml:space="preserve">      </w:t>
      </w:r>
      <w:r w:rsidRPr="008F6931">
        <w:rPr>
          <w:rFonts w:ascii="Arial" w:hAnsi="Arial" w:cs="Arial"/>
          <w:i/>
          <w:sz w:val="22"/>
          <w:szCs w:val="22"/>
        </w:rPr>
        <w:t xml:space="preserve">  </w:t>
      </w:r>
      <w:r w:rsidR="002E284D">
        <w:rPr>
          <w:rFonts w:ascii="Arial" w:hAnsi="Arial" w:cs="Arial"/>
          <w:i/>
          <w:sz w:val="22"/>
          <w:szCs w:val="22"/>
        </w:rPr>
        <w:t xml:space="preserve">             </w:t>
      </w:r>
      <w:r w:rsidRPr="008F6931">
        <w:rPr>
          <w:rFonts w:ascii="Arial" w:hAnsi="Arial" w:cs="Arial"/>
          <w:i/>
          <w:sz w:val="22"/>
          <w:szCs w:val="22"/>
        </w:rPr>
        <w:t xml:space="preserve">est arrêté à la somme de (en chiffres et en lettres) : </w:t>
      </w:r>
    </w:p>
    <w:p w14:paraId="60771C90" w14:textId="7C33AA5F" w:rsidR="002E284D" w:rsidRDefault="00E27267" w:rsidP="00E27267">
      <w:pPr>
        <w:rPr>
          <w:rFonts w:ascii="Arial" w:hAnsi="Arial" w:cs="Arial"/>
          <w:b/>
          <w:bCs/>
          <w:sz w:val="22"/>
          <w:szCs w:val="22"/>
        </w:rPr>
      </w:pPr>
      <w:r>
        <w:rPr>
          <w:rFonts w:ascii="Arial" w:hAnsi="Arial" w:cs="Arial"/>
          <w:b/>
          <w:bCs/>
          <w:sz w:val="22"/>
          <w:szCs w:val="22"/>
        </w:rPr>
        <w:t>HT</w:t>
      </w:r>
      <w:r w:rsidR="002E284D">
        <w:rPr>
          <w:rFonts w:ascii="Arial" w:hAnsi="Arial" w:cs="Arial"/>
          <w:b/>
          <w:bCs/>
          <w:sz w:val="22"/>
          <w:szCs w:val="22"/>
        </w:rPr>
        <w:t> : ………………………………………………………………………………………………………………...</w:t>
      </w:r>
    </w:p>
    <w:p w14:paraId="651BEC48" w14:textId="17899BE0" w:rsidR="002E284D" w:rsidRDefault="002E284D" w:rsidP="00E27267">
      <w:pPr>
        <w:rPr>
          <w:rFonts w:ascii="Arial" w:hAnsi="Arial" w:cs="Arial"/>
          <w:b/>
          <w:bCs/>
          <w:sz w:val="22"/>
          <w:szCs w:val="22"/>
        </w:rPr>
      </w:pPr>
      <w:r>
        <w:rPr>
          <w:rFonts w:ascii="Arial" w:hAnsi="Arial" w:cs="Arial"/>
          <w:b/>
          <w:bCs/>
          <w:sz w:val="22"/>
          <w:szCs w:val="22"/>
        </w:rPr>
        <w:t>…………………………………………………………………………………………………………………….</w:t>
      </w:r>
    </w:p>
    <w:p w14:paraId="152D8EFC" w14:textId="77777777" w:rsidR="002E284D" w:rsidRPr="008F6931" w:rsidRDefault="002E284D" w:rsidP="00E27267">
      <w:pPr>
        <w:rPr>
          <w:rFonts w:ascii="Arial" w:hAnsi="Arial" w:cs="Arial"/>
          <w:b/>
          <w:bCs/>
          <w:sz w:val="22"/>
          <w:szCs w:val="22"/>
        </w:rPr>
      </w:pPr>
    </w:p>
    <w:p w14:paraId="57189E1D" w14:textId="1389A8A3" w:rsidR="00E27267" w:rsidRPr="008F6931" w:rsidRDefault="00E27267" w:rsidP="00E27267">
      <w:pPr>
        <w:rPr>
          <w:rFonts w:ascii="Arial" w:hAnsi="Arial" w:cs="Arial"/>
          <w:b/>
          <w:bCs/>
          <w:sz w:val="22"/>
          <w:szCs w:val="22"/>
        </w:rPr>
      </w:pPr>
      <w:r w:rsidRPr="008F6931">
        <w:rPr>
          <w:rFonts w:ascii="Arial" w:hAnsi="Arial" w:cs="Arial"/>
          <w:b/>
          <w:bCs/>
          <w:sz w:val="22"/>
          <w:szCs w:val="22"/>
        </w:rPr>
        <w:t>TTC</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w:t>
      </w:r>
      <w:r w:rsidRPr="008F6931">
        <w:rPr>
          <w:rFonts w:ascii="Arial" w:hAnsi="Arial" w:cs="Arial"/>
          <w:b/>
          <w:bCs/>
          <w:sz w:val="22"/>
          <w:szCs w:val="22"/>
        </w:rPr>
        <w:t xml:space="preserve"> </w:t>
      </w:r>
      <w:r w:rsidR="002E284D">
        <w:rPr>
          <w:rFonts w:ascii="Arial" w:hAnsi="Arial" w:cs="Arial"/>
          <w:b/>
          <w:bCs/>
          <w:sz w:val="22"/>
          <w:szCs w:val="22"/>
        </w:rPr>
        <w:t>...……………</w:t>
      </w:r>
      <w:r w:rsidRPr="008F6931">
        <w:rPr>
          <w:rFonts w:ascii="Arial" w:hAnsi="Arial" w:cs="Arial"/>
          <w:b/>
          <w:bCs/>
          <w:sz w:val="22"/>
          <w:szCs w:val="22"/>
        </w:rPr>
        <w:t>……………………………………………………………………………………………………</w:t>
      </w:r>
      <w:bookmarkStart w:id="179" w:name="Prg_CCPArt2_MiniMaxiQuantite_01"/>
      <w:bookmarkStart w:id="180" w:name="Prg_CCPArt2_NonReconduct"/>
      <w:bookmarkStart w:id="181" w:name="Prg_CCPArt2_SansMiniMaxi"/>
      <w:bookmarkEnd w:id="179"/>
      <w:bookmarkEnd w:id="180"/>
      <w:bookmarkEnd w:id="181"/>
      <w:r w:rsidR="002E284D">
        <w:rPr>
          <w:rFonts w:ascii="Arial" w:hAnsi="Arial" w:cs="Arial"/>
          <w:b/>
          <w:bCs/>
          <w:sz w:val="22"/>
          <w:szCs w:val="22"/>
        </w:rPr>
        <w:t>…</w:t>
      </w:r>
    </w:p>
    <w:p w14:paraId="6676A376" w14:textId="77777777" w:rsidR="00E27267" w:rsidRPr="008F6931" w:rsidRDefault="00E27267" w:rsidP="00E27267">
      <w:pPr>
        <w:pStyle w:val="DGANormal"/>
        <w:ind w:left="0"/>
        <w:rPr>
          <w:rFonts w:ascii="Arial" w:hAnsi="Arial" w:cs="Arial"/>
          <w:sz w:val="22"/>
          <w:szCs w:val="22"/>
          <w:lang w:eastAsia="ar-SA"/>
        </w:rPr>
      </w:pPr>
    </w:p>
    <w:p w14:paraId="7069D967" w14:textId="77777777" w:rsidR="00E27267" w:rsidRPr="008F6931" w:rsidRDefault="00E27267" w:rsidP="00E27267">
      <w:pPr>
        <w:pStyle w:val="DGANormal"/>
        <w:ind w:left="0"/>
        <w:rPr>
          <w:rFonts w:ascii="Arial" w:hAnsi="Arial" w:cs="Arial"/>
          <w:sz w:val="22"/>
          <w:szCs w:val="22"/>
          <w:lang w:eastAsia="ar-SA"/>
        </w:rPr>
      </w:pPr>
    </w:p>
    <w:p w14:paraId="27C64812" w14:textId="77777777" w:rsidR="00E27267" w:rsidRPr="008F6931" w:rsidRDefault="00E27267" w:rsidP="00E27267">
      <w:pPr>
        <w:pStyle w:val="DGANormal"/>
        <w:ind w:left="0"/>
        <w:rPr>
          <w:rFonts w:ascii="Arial" w:hAnsi="Arial" w:cs="Arial"/>
          <w:sz w:val="22"/>
          <w:szCs w:val="22"/>
          <w:lang w:eastAsia="ar-SA"/>
        </w:rPr>
      </w:pPr>
      <w:r w:rsidRPr="008F6931">
        <w:rPr>
          <w:rFonts w:ascii="Arial" w:hAnsi="Arial" w:cs="Arial"/>
          <w:sz w:val="22"/>
          <w:szCs w:val="22"/>
          <w:lang w:eastAsia="ar-SA"/>
        </w:rPr>
        <w:t>Autorité habilitée à signer le contrat :</w:t>
      </w:r>
    </w:p>
    <w:p w14:paraId="7CC7938E" w14:textId="77777777" w:rsidR="00E27267" w:rsidRPr="008F6931" w:rsidRDefault="00E27267" w:rsidP="00E27267">
      <w:pPr>
        <w:pStyle w:val="DGANormal"/>
        <w:ind w:left="0"/>
        <w:rPr>
          <w:rFonts w:ascii="Arial" w:hAnsi="Arial" w:cs="Arial"/>
          <w:sz w:val="22"/>
          <w:szCs w:val="22"/>
          <w:lang w:eastAsia="ar-SA"/>
        </w:rPr>
      </w:pPr>
    </w:p>
    <w:p w14:paraId="0F74B78F" w14:textId="77777777" w:rsidR="00E27267" w:rsidRDefault="00E27267" w:rsidP="00E27267">
      <w:pPr>
        <w:pStyle w:val="DGANormal"/>
        <w:ind w:left="0"/>
        <w:rPr>
          <w:rFonts w:ascii="Arial" w:hAnsi="Arial" w:cs="Arial"/>
          <w:sz w:val="22"/>
          <w:szCs w:val="22"/>
          <w:lang w:eastAsia="ar-SA"/>
        </w:rPr>
      </w:pPr>
    </w:p>
    <w:p w14:paraId="0BB29DED" w14:textId="77777777" w:rsidR="00E27267" w:rsidRDefault="00E27267" w:rsidP="00E27267">
      <w:pPr>
        <w:pStyle w:val="DGANormal"/>
        <w:ind w:left="0"/>
        <w:rPr>
          <w:rFonts w:ascii="Arial" w:hAnsi="Arial" w:cs="Arial"/>
          <w:sz w:val="22"/>
          <w:szCs w:val="22"/>
          <w:lang w:eastAsia="ar-SA"/>
        </w:rPr>
      </w:pPr>
    </w:p>
    <w:p w14:paraId="5E6150AE" w14:textId="77777777" w:rsidR="00E27267" w:rsidRDefault="00E27267" w:rsidP="00E27267">
      <w:pPr>
        <w:pStyle w:val="DGANormal"/>
        <w:ind w:left="0"/>
        <w:rPr>
          <w:rFonts w:ascii="Arial" w:hAnsi="Arial" w:cs="Arial"/>
          <w:sz w:val="22"/>
          <w:szCs w:val="22"/>
          <w:lang w:eastAsia="ar-SA"/>
        </w:rPr>
      </w:pPr>
    </w:p>
    <w:p w14:paraId="56611D45" w14:textId="77777777" w:rsidR="00E27267" w:rsidRDefault="00E27267" w:rsidP="00E27267">
      <w:pPr>
        <w:pStyle w:val="DGANormal"/>
        <w:ind w:left="0"/>
        <w:rPr>
          <w:rFonts w:ascii="Arial" w:hAnsi="Arial" w:cs="Arial"/>
          <w:sz w:val="22"/>
          <w:szCs w:val="22"/>
          <w:lang w:eastAsia="ar-SA"/>
        </w:rPr>
      </w:pPr>
    </w:p>
    <w:p w14:paraId="66ACB5C8" w14:textId="77777777" w:rsidR="00E27267" w:rsidRPr="008F6931" w:rsidRDefault="00E27267" w:rsidP="00E27267">
      <w:pPr>
        <w:pStyle w:val="DGANormal"/>
        <w:ind w:left="0"/>
        <w:rPr>
          <w:rFonts w:ascii="Arial" w:hAnsi="Arial" w:cs="Arial"/>
          <w:sz w:val="22"/>
          <w:szCs w:val="22"/>
          <w:lang w:eastAsia="ar-SA"/>
        </w:rPr>
      </w:pPr>
    </w:p>
    <w:p w14:paraId="0AC6B212" w14:textId="77777777" w:rsidR="00E27267" w:rsidRPr="008F6931" w:rsidRDefault="00E27267" w:rsidP="00E27267">
      <w:pPr>
        <w:pStyle w:val="DGANormal"/>
        <w:ind w:left="0"/>
        <w:rPr>
          <w:rFonts w:ascii="Arial" w:hAnsi="Arial" w:cs="Arial"/>
          <w:sz w:val="22"/>
          <w:szCs w:val="22"/>
          <w:lang w:eastAsia="ar-SA"/>
        </w:rPr>
      </w:pPr>
    </w:p>
    <w:p w14:paraId="03AA0C0C" w14:textId="77777777" w:rsidR="00E27267" w:rsidRPr="008F6931" w:rsidRDefault="005A442A" w:rsidP="00E27267">
      <w:pPr>
        <w:tabs>
          <w:tab w:val="left" w:pos="1134"/>
        </w:tabs>
        <w:rPr>
          <w:rFonts w:ascii="Arial" w:hAnsi="Arial" w:cs="Arial"/>
          <w:sz w:val="22"/>
          <w:szCs w:val="22"/>
        </w:rPr>
      </w:pPr>
      <w:r>
        <w:rPr>
          <w:rFonts w:ascii="Arial" w:hAnsi="Arial" w:cs="Arial"/>
          <w:sz w:val="22"/>
          <w:szCs w:val="22"/>
        </w:rPr>
        <w:t>Ce CCAP valant AE comporte 16</w:t>
      </w:r>
      <w:r w:rsidR="00E27267" w:rsidRPr="008F6931">
        <w:rPr>
          <w:rFonts w:ascii="Arial" w:hAnsi="Arial" w:cs="Arial"/>
          <w:sz w:val="22"/>
          <w:szCs w:val="22"/>
        </w:rPr>
        <w:t xml:space="preserve"> pages et : </w:t>
      </w:r>
    </w:p>
    <w:p w14:paraId="2D9CE1FB" w14:textId="77777777" w:rsidR="00E27267" w:rsidRPr="008F6931" w:rsidRDefault="00E27267" w:rsidP="00E27267">
      <w:pPr>
        <w:spacing w:before="120"/>
        <w:ind w:left="-539" w:firstLine="556"/>
        <w:rPr>
          <w:rFonts w:ascii="Arial" w:hAnsi="Arial" w:cs="Arial"/>
          <w:sz w:val="22"/>
          <w:szCs w:val="22"/>
        </w:rPr>
      </w:pPr>
      <w:r w:rsidRPr="008F6931">
        <w:rPr>
          <w:rFonts w:ascii="Arial" w:hAnsi="Arial" w:cs="Arial"/>
          <w:sz w:val="22"/>
          <w:szCs w:val="22"/>
        </w:rPr>
        <w:fldChar w:fldCharType="begin">
          <w:ffData>
            <w:name w:val="CaseACocher113"/>
            <w:enabled/>
            <w:calcOnExit w:val="0"/>
            <w:checkBox>
              <w:size w:val="20"/>
              <w:default w:val="0"/>
            </w:checkBox>
          </w:ffData>
        </w:fldChar>
      </w:r>
      <w:r w:rsidRPr="008F6931">
        <w:rPr>
          <w:rFonts w:ascii="Arial" w:hAnsi="Arial" w:cs="Arial"/>
          <w:sz w:val="22"/>
          <w:szCs w:val="22"/>
        </w:rPr>
        <w:instrText xml:space="preserve"> FORMCHECKBOX </w:instrText>
      </w:r>
      <w:r w:rsidR="00511849">
        <w:rPr>
          <w:rFonts w:ascii="Arial" w:hAnsi="Arial" w:cs="Arial"/>
          <w:sz w:val="22"/>
          <w:szCs w:val="22"/>
        </w:rPr>
      </w:r>
      <w:r w:rsidR="00511849">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Aucune annexe :</w:t>
      </w:r>
    </w:p>
    <w:p w14:paraId="769627CE" w14:textId="77777777" w:rsidR="00E27267" w:rsidRPr="008F6931" w:rsidRDefault="00E27267" w:rsidP="00E27267">
      <w:pPr>
        <w:spacing w:before="120" w:after="120"/>
        <w:ind w:left="-540" w:firstLine="555"/>
        <w:rPr>
          <w:rFonts w:ascii="Arial" w:hAnsi="Arial" w:cs="Arial"/>
          <w:sz w:val="22"/>
          <w:szCs w:val="22"/>
        </w:rPr>
      </w:pPr>
      <w:r w:rsidRPr="008F6931">
        <w:rPr>
          <w:rFonts w:ascii="Arial" w:hAnsi="Arial" w:cs="Arial"/>
          <w:sz w:val="22"/>
          <w:szCs w:val="22"/>
        </w:rPr>
        <w:fldChar w:fldCharType="begin">
          <w:ffData>
            <w:name w:val=""/>
            <w:enabled/>
            <w:calcOnExit w:val="0"/>
            <w:checkBox>
              <w:size w:val="20"/>
              <w:default w:val="0"/>
            </w:checkBox>
          </w:ffData>
        </w:fldChar>
      </w:r>
      <w:r w:rsidRPr="008F6931">
        <w:rPr>
          <w:rFonts w:ascii="Arial" w:hAnsi="Arial" w:cs="Arial"/>
          <w:sz w:val="22"/>
          <w:szCs w:val="22"/>
        </w:rPr>
        <w:instrText xml:space="preserve"> FORMCHECKBOX </w:instrText>
      </w:r>
      <w:r w:rsidR="00511849">
        <w:rPr>
          <w:rFonts w:ascii="Arial" w:hAnsi="Arial" w:cs="Arial"/>
          <w:sz w:val="22"/>
          <w:szCs w:val="22"/>
        </w:rPr>
      </w:r>
      <w:r w:rsidR="00511849">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Autres, préciser : </w:t>
      </w:r>
    </w:p>
    <w:p w14:paraId="798210EE" w14:textId="77777777" w:rsidR="00E27267" w:rsidRDefault="00E27267" w:rsidP="00E27267">
      <w:pPr>
        <w:pStyle w:val="DGANormal"/>
        <w:ind w:left="0"/>
        <w:rPr>
          <w:rFonts w:ascii="Arial" w:hAnsi="Arial" w:cs="Arial"/>
          <w:sz w:val="22"/>
          <w:szCs w:val="22"/>
        </w:rPr>
      </w:pPr>
    </w:p>
    <w:p w14:paraId="0DD0677C" w14:textId="77777777" w:rsidR="00E27267" w:rsidRDefault="00E27267" w:rsidP="00E27267">
      <w:pPr>
        <w:pStyle w:val="DGANormal"/>
        <w:ind w:left="0"/>
        <w:rPr>
          <w:rFonts w:ascii="Arial" w:hAnsi="Arial" w:cs="Arial"/>
          <w:sz w:val="22"/>
          <w:szCs w:val="22"/>
        </w:rPr>
      </w:pPr>
    </w:p>
    <w:p w14:paraId="0F1EBE9E" w14:textId="77777777" w:rsidR="00E27267" w:rsidRPr="008F6931" w:rsidRDefault="00E27267" w:rsidP="00E27267">
      <w:pPr>
        <w:pStyle w:val="DGANormal"/>
        <w:ind w:left="0"/>
        <w:rPr>
          <w:rFonts w:ascii="Arial" w:hAnsi="Arial" w:cs="Arial"/>
          <w:sz w:val="22"/>
          <w:szCs w:val="22"/>
        </w:rPr>
      </w:pPr>
    </w:p>
    <w:p w14:paraId="29835A37" w14:textId="77777777" w:rsidR="00E27267" w:rsidRPr="008F6931" w:rsidRDefault="00E27267" w:rsidP="00E27267">
      <w:pPr>
        <w:pStyle w:val="DGANormal"/>
        <w:ind w:left="0"/>
        <w:rPr>
          <w:rFonts w:ascii="Arial" w:hAnsi="Arial" w:cs="Arial"/>
          <w:sz w:val="22"/>
          <w:szCs w:val="22"/>
        </w:rPr>
      </w:pPr>
    </w:p>
    <w:p w14:paraId="2F28A6E7" w14:textId="77777777" w:rsidR="00E27267" w:rsidRDefault="00E27267" w:rsidP="00E27267">
      <w:pPr>
        <w:pStyle w:val="DGANormal"/>
        <w:ind w:left="0"/>
        <w:rPr>
          <w:rFonts w:ascii="Arial" w:hAnsi="Arial" w:cs="Arial"/>
          <w:smallCaps/>
          <w:sz w:val="22"/>
          <w:szCs w:val="22"/>
          <w:u w:val="single"/>
        </w:rPr>
      </w:pPr>
      <w:r w:rsidRPr="008F6931">
        <w:rPr>
          <w:rFonts w:ascii="Arial" w:hAnsi="Arial" w:cs="Arial"/>
          <w:smallCaps/>
          <w:sz w:val="22"/>
          <w:szCs w:val="22"/>
          <w:u w:val="single"/>
        </w:rPr>
        <w:t>Notification du marché :</w:t>
      </w:r>
    </w:p>
    <w:p w14:paraId="4597CB3A" w14:textId="77777777" w:rsidR="00E27267" w:rsidRPr="008F6931" w:rsidRDefault="00E27267" w:rsidP="00E27267">
      <w:pPr>
        <w:pStyle w:val="DGANormal"/>
        <w:ind w:left="0"/>
        <w:rPr>
          <w:rFonts w:ascii="Arial" w:hAnsi="Arial" w:cs="Arial"/>
          <w:smallCaps/>
          <w:sz w:val="22"/>
          <w:szCs w:val="22"/>
          <w:u w:val="single"/>
        </w:rPr>
      </w:pPr>
    </w:p>
    <w:p w14:paraId="6B5C4BB5" w14:textId="77777777" w:rsidR="00E27267" w:rsidRPr="008F6931" w:rsidRDefault="00E27267" w:rsidP="00E27267">
      <w:pPr>
        <w:tabs>
          <w:tab w:val="left" w:pos="3402"/>
          <w:tab w:val="left" w:pos="6237"/>
          <w:tab w:val="left" w:pos="9072"/>
        </w:tabs>
        <w:spacing w:after="120"/>
        <w:rPr>
          <w:rFonts w:ascii="Arial" w:hAnsi="Arial" w:cs="Arial"/>
          <w:sz w:val="22"/>
          <w:szCs w:val="22"/>
        </w:rPr>
      </w:pPr>
      <w:r w:rsidRPr="008F6931">
        <w:rPr>
          <w:rFonts w:ascii="Arial" w:hAnsi="Arial" w:cs="Arial"/>
          <w:b/>
          <w:bCs/>
          <w:i/>
          <w:iCs/>
          <w:sz w:val="22"/>
          <w:szCs w:val="22"/>
        </w:rPr>
        <w:t>En cas de remise contre récépissé</w:t>
      </w:r>
      <w:r w:rsidRPr="008F6931">
        <w:rPr>
          <w:rFonts w:ascii="Arial" w:hAnsi="Arial" w:cs="Arial"/>
          <w:sz w:val="22"/>
          <w:szCs w:val="22"/>
        </w:rPr>
        <w:t xml:space="preserve"> : </w:t>
      </w:r>
    </w:p>
    <w:p w14:paraId="4ED13E36" w14:textId="77777777" w:rsidR="00E27267" w:rsidRPr="008F6931" w:rsidRDefault="00E27267" w:rsidP="00E27267">
      <w:pPr>
        <w:tabs>
          <w:tab w:val="left" w:pos="3402"/>
          <w:tab w:val="left" w:pos="6237"/>
          <w:tab w:val="left" w:pos="9072"/>
        </w:tabs>
        <w:spacing w:after="120"/>
        <w:ind w:left="180"/>
        <w:rPr>
          <w:rFonts w:ascii="Arial" w:hAnsi="Arial" w:cs="Arial"/>
          <w:sz w:val="22"/>
          <w:szCs w:val="22"/>
        </w:rPr>
      </w:pPr>
      <w:r w:rsidRPr="008F6931">
        <w:rPr>
          <w:rFonts w:ascii="Arial" w:hAnsi="Arial" w:cs="Arial"/>
          <w:sz w:val="22"/>
          <w:szCs w:val="22"/>
        </w:rPr>
        <w:t>Le titulaire signe la formule ci-dessous : « </w:t>
      </w:r>
      <w:r w:rsidRPr="008F6931">
        <w:rPr>
          <w:rFonts w:ascii="Arial" w:hAnsi="Arial" w:cs="Arial"/>
          <w:i/>
          <w:iCs/>
          <w:sz w:val="22"/>
          <w:szCs w:val="22"/>
        </w:rPr>
        <w:t>Reçu à titre de notification une copie du présent marché</w:t>
      </w:r>
      <w:r w:rsidRPr="008F6931">
        <w:rPr>
          <w:rFonts w:ascii="Arial" w:hAnsi="Arial" w:cs="Arial"/>
          <w:sz w:val="22"/>
          <w:szCs w:val="22"/>
        </w:rPr>
        <w:t xml:space="preserve"> » : </w:t>
      </w:r>
    </w:p>
    <w:p w14:paraId="4C4C8757" w14:textId="77777777" w:rsidR="00E27267" w:rsidRPr="008F6931" w:rsidRDefault="00E27267" w:rsidP="00E27267">
      <w:pPr>
        <w:pStyle w:val="DGANormal"/>
        <w:ind w:left="0"/>
        <w:rPr>
          <w:rFonts w:ascii="Arial" w:hAnsi="Arial" w:cs="Arial"/>
          <w:sz w:val="22"/>
          <w:szCs w:val="22"/>
        </w:rPr>
      </w:pPr>
      <w:r w:rsidRPr="008F6931">
        <w:rPr>
          <w:rFonts w:ascii="Arial" w:hAnsi="Arial" w:cs="Arial"/>
          <w:sz w:val="22"/>
          <w:szCs w:val="22"/>
        </w:rPr>
        <w:tab/>
        <w:t>A    …………………………………, le ……………………….</w:t>
      </w:r>
    </w:p>
    <w:p w14:paraId="2EF0F9C3" w14:textId="77777777" w:rsidR="00E27267" w:rsidRPr="008F6931" w:rsidRDefault="00E27267" w:rsidP="00E27267">
      <w:pPr>
        <w:pStyle w:val="DGANormal"/>
        <w:ind w:left="0"/>
        <w:rPr>
          <w:rFonts w:ascii="Arial" w:hAnsi="Arial" w:cs="Arial"/>
          <w:sz w:val="22"/>
          <w:szCs w:val="22"/>
        </w:rPr>
      </w:pPr>
    </w:p>
    <w:p w14:paraId="6DAA698E" w14:textId="77777777" w:rsidR="00E27267" w:rsidRPr="00A42AC0" w:rsidRDefault="00E27267" w:rsidP="00E27267">
      <w:pPr>
        <w:pStyle w:val="DGANormal"/>
        <w:ind w:left="0"/>
        <w:rPr>
          <w:rFonts w:ascii="Arial" w:hAnsi="Arial" w:cs="Arial"/>
          <w:sz w:val="22"/>
          <w:szCs w:val="22"/>
        </w:rPr>
      </w:pPr>
    </w:p>
    <w:p w14:paraId="3DA063DF" w14:textId="77777777" w:rsidR="00E27267" w:rsidRPr="00865673" w:rsidRDefault="00E27267" w:rsidP="00E27267">
      <w:pPr>
        <w:pStyle w:val="DGANormal"/>
        <w:ind w:left="0"/>
        <w:rPr>
          <w:rFonts w:ascii="Arial" w:hAnsi="Arial" w:cs="Arial"/>
          <w:sz w:val="22"/>
          <w:szCs w:val="22"/>
        </w:rPr>
      </w:pPr>
    </w:p>
    <w:p w14:paraId="4D244272" w14:textId="77777777" w:rsidR="00E27267" w:rsidRPr="00865673" w:rsidRDefault="00E27267" w:rsidP="00E27267">
      <w:pPr>
        <w:pStyle w:val="DGANormal"/>
        <w:ind w:left="0"/>
        <w:rPr>
          <w:rFonts w:ascii="Arial" w:hAnsi="Arial" w:cs="Arial"/>
          <w:sz w:val="22"/>
          <w:szCs w:val="22"/>
        </w:rPr>
      </w:pPr>
    </w:p>
    <w:p w14:paraId="0315E07E" w14:textId="77777777" w:rsidR="00E27267" w:rsidRPr="00865673" w:rsidRDefault="00E27267" w:rsidP="00E27267">
      <w:pPr>
        <w:pStyle w:val="DGANormal"/>
        <w:ind w:left="0"/>
        <w:rPr>
          <w:rFonts w:ascii="Arial" w:hAnsi="Arial" w:cs="Arial"/>
          <w:sz w:val="22"/>
          <w:szCs w:val="22"/>
        </w:rPr>
      </w:pPr>
    </w:p>
    <w:p w14:paraId="7951E36A" w14:textId="77777777" w:rsidR="00E27267" w:rsidRPr="00865673" w:rsidRDefault="00E27267" w:rsidP="00E27267">
      <w:pPr>
        <w:pStyle w:val="DGANormal"/>
        <w:ind w:left="0"/>
        <w:rPr>
          <w:rFonts w:ascii="Arial" w:hAnsi="Arial" w:cs="Arial"/>
          <w:sz w:val="22"/>
          <w:szCs w:val="22"/>
        </w:rPr>
      </w:pPr>
    </w:p>
    <w:p w14:paraId="558E48B4" w14:textId="77777777" w:rsidR="00E27267" w:rsidRPr="00865673" w:rsidRDefault="00E27267" w:rsidP="00E27267">
      <w:pPr>
        <w:pStyle w:val="DGANormal"/>
        <w:ind w:left="0"/>
        <w:rPr>
          <w:rFonts w:ascii="Arial" w:hAnsi="Arial" w:cs="Arial"/>
          <w:sz w:val="22"/>
          <w:szCs w:val="22"/>
        </w:rPr>
      </w:pPr>
    </w:p>
    <w:p w14:paraId="4E880139" w14:textId="12B1BC12" w:rsidR="00E27267" w:rsidRPr="00865673" w:rsidRDefault="00E27267" w:rsidP="00E27267">
      <w:pPr>
        <w:tabs>
          <w:tab w:val="left" w:pos="3402"/>
          <w:tab w:val="left" w:pos="6237"/>
          <w:tab w:val="left" w:pos="9072"/>
        </w:tabs>
        <w:spacing w:after="120"/>
        <w:rPr>
          <w:rFonts w:ascii="Arial" w:hAnsi="Arial" w:cs="Arial"/>
          <w:b/>
          <w:bCs/>
          <w:i/>
          <w:iCs/>
          <w:sz w:val="22"/>
          <w:szCs w:val="22"/>
        </w:rPr>
      </w:pPr>
      <w:r w:rsidRPr="00865673">
        <w:rPr>
          <w:rFonts w:ascii="Arial" w:hAnsi="Arial" w:cs="Arial"/>
          <w:b/>
          <w:bCs/>
          <w:i/>
          <w:iCs/>
          <w:sz w:val="22"/>
          <w:szCs w:val="22"/>
        </w:rPr>
        <w:t>En cas d’envoi via LA PLACE, ou par courriel</w:t>
      </w:r>
      <w:r w:rsidR="00237B56">
        <w:rPr>
          <w:rFonts w:ascii="Arial" w:hAnsi="Arial" w:cs="Arial"/>
          <w:b/>
          <w:bCs/>
          <w:i/>
          <w:iCs/>
          <w:sz w:val="22"/>
          <w:szCs w:val="22"/>
        </w:rPr>
        <w:t xml:space="preserve"> </w:t>
      </w:r>
      <w:r w:rsidRPr="00865673">
        <w:rPr>
          <w:rFonts w:ascii="Arial" w:hAnsi="Arial" w:cs="Arial"/>
          <w:b/>
          <w:bCs/>
          <w:i/>
          <w:iCs/>
          <w:sz w:val="22"/>
          <w:szCs w:val="22"/>
        </w:rPr>
        <w:t xml:space="preserve">: </w:t>
      </w:r>
    </w:p>
    <w:p w14:paraId="52A3CDC2" w14:textId="77777777" w:rsidR="00E27267" w:rsidRPr="00865673" w:rsidRDefault="00E27267" w:rsidP="00E27267">
      <w:pPr>
        <w:spacing w:before="120" w:after="120"/>
        <w:rPr>
          <w:rFonts w:ascii="Arial" w:hAnsi="Arial" w:cs="Arial"/>
          <w:sz w:val="22"/>
          <w:szCs w:val="22"/>
        </w:rPr>
      </w:pPr>
      <w:r w:rsidRPr="00865673">
        <w:rPr>
          <w:rFonts w:ascii="Arial" w:hAnsi="Arial" w:cs="Arial"/>
          <w:sz w:val="22"/>
          <w:szCs w:val="22"/>
        </w:rPr>
        <w:t>Joindre la preuve de réception.</w:t>
      </w:r>
    </w:p>
    <w:p w14:paraId="71197473" w14:textId="77777777" w:rsidR="00E27267" w:rsidRPr="00865673" w:rsidRDefault="00E27267" w:rsidP="00E27267">
      <w:pPr>
        <w:pStyle w:val="DGANormal"/>
        <w:ind w:left="0"/>
        <w:rPr>
          <w:rFonts w:ascii="Arial" w:hAnsi="Arial" w:cs="Arial"/>
          <w:sz w:val="22"/>
          <w:szCs w:val="22"/>
        </w:rPr>
      </w:pPr>
    </w:p>
    <w:p w14:paraId="78954BF8" w14:textId="77777777" w:rsidR="00E27267" w:rsidRPr="00865673" w:rsidRDefault="00E27267" w:rsidP="00E27267">
      <w:pPr>
        <w:pStyle w:val="DGANormal"/>
        <w:ind w:left="0"/>
        <w:rPr>
          <w:rFonts w:ascii="Arial" w:hAnsi="Arial" w:cs="Arial"/>
          <w:sz w:val="22"/>
          <w:szCs w:val="22"/>
        </w:rPr>
      </w:pPr>
    </w:p>
    <w:p w14:paraId="12907463" w14:textId="77777777" w:rsidR="00E27267" w:rsidRPr="00865673" w:rsidRDefault="00E27267" w:rsidP="00E27267">
      <w:pPr>
        <w:tabs>
          <w:tab w:val="left" w:pos="1485"/>
        </w:tabs>
        <w:rPr>
          <w:rFonts w:ascii="Arial" w:hAnsi="Arial" w:cs="Arial"/>
          <w:sz w:val="22"/>
          <w:szCs w:val="22"/>
        </w:rPr>
      </w:pPr>
    </w:p>
    <w:p w14:paraId="4ACDC737" w14:textId="77777777" w:rsidR="00AB7AEE" w:rsidRPr="00865673" w:rsidRDefault="00AB7AEE" w:rsidP="008F6931">
      <w:pPr>
        <w:tabs>
          <w:tab w:val="left" w:pos="1485"/>
        </w:tabs>
        <w:rPr>
          <w:rFonts w:ascii="Arial" w:hAnsi="Arial" w:cs="Arial"/>
          <w:sz w:val="22"/>
          <w:szCs w:val="22"/>
        </w:rPr>
      </w:pPr>
    </w:p>
    <w:sectPr w:rsidR="00AB7AEE" w:rsidRPr="00865673" w:rsidSect="00015A99">
      <w:headerReference w:type="default" r:id="rId21"/>
      <w:footerReference w:type="default" r:id="rId22"/>
      <w:footnotePr>
        <w:pos w:val="beneathText"/>
      </w:footnotePr>
      <w:pgSz w:w="11905" w:h="16837"/>
      <w:pgMar w:top="567" w:right="1132" w:bottom="567" w:left="851" w:header="442" w:footer="446"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0" w:author="DUMAS Annick" w:date="2025-04-08T11:06:00Z" w:initials="DA">
    <w:p w14:paraId="1E896AE0" w14:textId="77777777" w:rsidR="00640ECA" w:rsidRDefault="00640ECA" w:rsidP="00640ECA">
      <w:pPr>
        <w:pStyle w:val="Commentaire"/>
      </w:pPr>
      <w:r>
        <w:rPr>
          <w:rStyle w:val="Marquedecommentaire"/>
        </w:rPr>
        <w:annotationRef/>
      </w:r>
      <w:r>
        <w:t>Suite retour M . De Jesus sur CCTP 02 (Agnès)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896AE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378CD" w14:textId="77777777" w:rsidR="007A4DC2" w:rsidRDefault="007A4DC2" w:rsidP="00D6470F">
      <w:r>
        <w:separator/>
      </w:r>
    </w:p>
  </w:endnote>
  <w:endnote w:type="continuationSeparator" w:id="0">
    <w:p w14:paraId="31621303" w14:textId="77777777" w:rsidR="007A4DC2" w:rsidRDefault="007A4DC2" w:rsidP="00D6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ers (WN)">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3EF31" w14:textId="5675EA55" w:rsidR="007A4DC2" w:rsidRDefault="00511849" w:rsidP="00015A99">
    <w:pPr>
      <w:pStyle w:val="Pieddepage"/>
      <w:tabs>
        <w:tab w:val="clear" w:pos="4320"/>
        <w:tab w:val="clear" w:pos="8640"/>
        <w:tab w:val="left" w:pos="1665"/>
      </w:tabs>
    </w:pPr>
    <w:sdt>
      <w:sdtPr>
        <w:id w:val="13149736"/>
        <w:docPartObj>
          <w:docPartGallery w:val="Page Numbers (Bottom of Page)"/>
          <w:docPartUnique/>
        </w:docPartObj>
      </w:sdtPr>
      <w:sdtEndPr/>
      <w:sdtContent>
        <w:sdt>
          <w:sdtPr>
            <w:id w:val="98381352"/>
            <w:docPartObj>
              <w:docPartGallery w:val="Page Numbers (Top of Page)"/>
              <w:docPartUnique/>
            </w:docPartObj>
          </w:sdtPr>
          <w:sdtEndPr/>
          <w:sdtContent>
            <w:r w:rsidR="007A4DC2">
              <w:t xml:space="preserve">Page </w:t>
            </w:r>
            <w:r w:rsidR="007A4DC2">
              <w:rPr>
                <w:sz w:val="24"/>
                <w:szCs w:val="24"/>
              </w:rPr>
              <w:fldChar w:fldCharType="begin"/>
            </w:r>
            <w:r w:rsidR="007A4DC2">
              <w:instrText>PAGE</w:instrText>
            </w:r>
            <w:r w:rsidR="007A4DC2">
              <w:rPr>
                <w:sz w:val="24"/>
                <w:szCs w:val="24"/>
              </w:rPr>
              <w:fldChar w:fldCharType="separate"/>
            </w:r>
            <w:r>
              <w:rPr>
                <w:noProof/>
              </w:rPr>
              <w:t>16</w:t>
            </w:r>
            <w:r w:rsidR="007A4DC2">
              <w:rPr>
                <w:sz w:val="24"/>
                <w:szCs w:val="24"/>
              </w:rPr>
              <w:fldChar w:fldCharType="end"/>
            </w:r>
            <w:r w:rsidR="007A4DC2">
              <w:t xml:space="preserve"> sur </w:t>
            </w:r>
            <w:r w:rsidR="007A4DC2">
              <w:rPr>
                <w:sz w:val="24"/>
                <w:szCs w:val="24"/>
              </w:rPr>
              <w:fldChar w:fldCharType="begin"/>
            </w:r>
            <w:r w:rsidR="007A4DC2">
              <w:instrText>NUMPAGES</w:instrText>
            </w:r>
            <w:r w:rsidR="007A4DC2">
              <w:rPr>
                <w:sz w:val="24"/>
                <w:szCs w:val="24"/>
              </w:rPr>
              <w:fldChar w:fldCharType="separate"/>
            </w:r>
            <w:r>
              <w:rPr>
                <w:noProof/>
              </w:rPr>
              <w:t>16</w:t>
            </w:r>
            <w:r w:rsidR="007A4DC2">
              <w:rPr>
                <w:sz w:val="24"/>
                <w:szCs w:val="24"/>
              </w:rPr>
              <w:fldChar w:fldCharType="end"/>
            </w:r>
          </w:sdtContent>
        </w:sdt>
      </w:sdtContent>
    </w:sdt>
    <w:r w:rsidR="007A4DC2">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9FAF2" w14:textId="77777777" w:rsidR="007A4DC2" w:rsidRDefault="007A4DC2" w:rsidP="00D6470F">
      <w:r>
        <w:separator/>
      </w:r>
    </w:p>
  </w:footnote>
  <w:footnote w:type="continuationSeparator" w:id="0">
    <w:p w14:paraId="35B94B4C" w14:textId="77777777" w:rsidR="007A4DC2" w:rsidRDefault="007A4DC2" w:rsidP="00D6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C1C9" w14:textId="3582AD1F" w:rsidR="007A4DC2" w:rsidRPr="007F05D9" w:rsidRDefault="007A4DC2" w:rsidP="00ED0BB3">
    <w:pPr>
      <w:pStyle w:val="En-tte"/>
      <w:jc w:val="right"/>
      <w:rPr>
        <w:sz w:val="18"/>
        <w:szCs w:val="18"/>
      </w:rPr>
    </w:pPr>
    <w:r w:rsidRPr="007F05D9">
      <w:rPr>
        <w:rFonts w:ascii="Arial" w:hAnsi="Arial" w:cs="Arial"/>
        <w:sz w:val="18"/>
        <w:szCs w:val="18"/>
      </w:rPr>
      <w:t>L</w:t>
    </w:r>
    <w:r>
      <w:rPr>
        <w:rFonts w:ascii="Arial" w:hAnsi="Arial" w:cs="Arial"/>
        <w:sz w:val="18"/>
        <w:szCs w:val="18"/>
      </w:rPr>
      <w:t>iste 520</w:t>
    </w:r>
    <w:r w:rsidR="00294C57">
      <w:rPr>
        <w:rFonts w:ascii="Arial" w:hAnsi="Arial" w:cs="Arial"/>
        <w:sz w:val="18"/>
        <w:szCs w:val="18"/>
      </w:rPr>
      <w:t>2</w:t>
    </w:r>
    <w:r>
      <w:rPr>
        <w:rFonts w:ascii="Arial" w:hAnsi="Arial" w:cs="Arial"/>
        <w:sz w:val="18"/>
        <w:szCs w:val="18"/>
      </w:rPr>
      <w:t>-2025-0</w:t>
    </w:r>
    <w:r w:rsidR="00294C57">
      <w:rPr>
        <w:rFonts w:ascii="Arial" w:hAnsi="Arial" w:cs="Arial"/>
        <w:sz w:val="18"/>
        <w:szCs w:val="18"/>
      </w:rPr>
      <w:t>4</w:t>
    </w:r>
    <w:r w:rsidRPr="007F05D9">
      <w:rPr>
        <w:rFonts w:ascii="Arial" w:hAnsi="Arial" w:cs="Arial"/>
        <w:sz w:val="18"/>
        <w:szCs w:val="18"/>
      </w:rPr>
      <w:t xml:space="preserve"> du </w:t>
    </w:r>
    <w:r>
      <w:rPr>
        <w:rFonts w:ascii="Arial" w:hAnsi="Arial" w:cs="Arial"/>
        <w:sz w:val="18"/>
        <w:szCs w:val="18"/>
      </w:rPr>
      <w:t>1</w:t>
    </w:r>
    <w:r w:rsidR="00294C57">
      <w:rPr>
        <w:rFonts w:ascii="Arial" w:hAnsi="Arial" w:cs="Arial"/>
        <w:sz w:val="18"/>
        <w:szCs w:val="18"/>
      </w:rPr>
      <w:t>0</w:t>
    </w:r>
    <w:r>
      <w:rPr>
        <w:rFonts w:ascii="Arial" w:hAnsi="Arial" w:cs="Arial"/>
        <w:sz w:val="18"/>
        <w:szCs w:val="18"/>
      </w:rPr>
      <w:t>/07/2025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E48DDA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pPr>
      <w:rPr>
        <w:rFonts w:ascii="StarSymbol" w:eastAsia="StarSymbol"/>
      </w:rPr>
    </w:lvl>
  </w:abstractNum>
  <w:abstractNum w:abstractNumId="2" w15:restartNumberingAfterBreak="0">
    <w:nsid w:val="00000003"/>
    <w:multiLevelType w:val="multilevel"/>
    <w:tmpl w:val="AD925DCE"/>
    <w:name w:val="WW8Num3"/>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080"/>
        </w:tabs>
        <w:ind w:left="1080" w:hanging="360"/>
      </w:pPr>
      <w:rPr>
        <w:rFonts w:cs="Times New Roman" w:hint="default"/>
        <w:u w:val="none"/>
      </w:rPr>
    </w:lvl>
    <w:lvl w:ilvl="2">
      <w:start w:val="1"/>
      <w:numFmt w:val="decimal"/>
      <w:isLgl/>
      <w:lvlText w:val="%1.%2.%3"/>
      <w:lvlJc w:val="left"/>
      <w:pPr>
        <w:tabs>
          <w:tab w:val="num" w:pos="1440"/>
        </w:tabs>
        <w:ind w:left="1440" w:hanging="720"/>
      </w:pPr>
      <w:rPr>
        <w:rFonts w:cs="Times New Roman" w:hint="default"/>
        <w:u w:val="none"/>
      </w:rPr>
    </w:lvl>
    <w:lvl w:ilvl="3">
      <w:start w:val="1"/>
      <w:numFmt w:val="decimal"/>
      <w:isLgl/>
      <w:lvlText w:val="%1.%2.%3.%4"/>
      <w:lvlJc w:val="left"/>
      <w:pPr>
        <w:tabs>
          <w:tab w:val="num" w:pos="1440"/>
        </w:tabs>
        <w:ind w:left="1440" w:hanging="720"/>
      </w:pPr>
      <w:rPr>
        <w:rFonts w:cs="Times New Roman" w:hint="default"/>
        <w:u w:val="none"/>
      </w:rPr>
    </w:lvl>
    <w:lvl w:ilvl="4">
      <w:start w:val="1"/>
      <w:numFmt w:val="decimal"/>
      <w:isLgl/>
      <w:lvlText w:val="%1.%2.%3.%4.%5"/>
      <w:lvlJc w:val="left"/>
      <w:pPr>
        <w:tabs>
          <w:tab w:val="num" w:pos="1800"/>
        </w:tabs>
        <w:ind w:left="1800" w:hanging="1080"/>
      </w:pPr>
      <w:rPr>
        <w:rFonts w:cs="Times New Roman" w:hint="default"/>
        <w:u w:val="none"/>
      </w:rPr>
    </w:lvl>
    <w:lvl w:ilvl="5">
      <w:start w:val="1"/>
      <w:numFmt w:val="decimal"/>
      <w:isLgl/>
      <w:lvlText w:val="%1.%2.%3.%4.%5.%6"/>
      <w:lvlJc w:val="left"/>
      <w:pPr>
        <w:tabs>
          <w:tab w:val="num" w:pos="1800"/>
        </w:tabs>
        <w:ind w:left="1800" w:hanging="1080"/>
      </w:pPr>
      <w:rPr>
        <w:rFonts w:cs="Times New Roman" w:hint="default"/>
        <w:u w:val="none"/>
      </w:rPr>
    </w:lvl>
    <w:lvl w:ilvl="6">
      <w:start w:val="1"/>
      <w:numFmt w:val="decimal"/>
      <w:isLgl/>
      <w:lvlText w:val="%1.%2.%3.%4.%5.%6.%7"/>
      <w:lvlJc w:val="left"/>
      <w:pPr>
        <w:tabs>
          <w:tab w:val="num" w:pos="2160"/>
        </w:tabs>
        <w:ind w:left="2160" w:hanging="1440"/>
      </w:pPr>
      <w:rPr>
        <w:rFonts w:cs="Times New Roman" w:hint="default"/>
        <w:u w:val="none"/>
      </w:rPr>
    </w:lvl>
    <w:lvl w:ilvl="7">
      <w:start w:val="1"/>
      <w:numFmt w:val="decimal"/>
      <w:isLgl/>
      <w:lvlText w:val="%1.%2.%3.%4.%5.%6.%7.%8"/>
      <w:lvlJc w:val="left"/>
      <w:pPr>
        <w:tabs>
          <w:tab w:val="num" w:pos="2160"/>
        </w:tabs>
        <w:ind w:left="2160" w:hanging="1440"/>
      </w:pPr>
      <w:rPr>
        <w:rFonts w:cs="Times New Roman" w:hint="default"/>
        <w:u w:val="none"/>
      </w:rPr>
    </w:lvl>
    <w:lvl w:ilvl="8">
      <w:start w:val="1"/>
      <w:numFmt w:val="decimal"/>
      <w:isLgl/>
      <w:lvlText w:val="%1.%2.%3.%4.%5.%6.%7.%8.%9"/>
      <w:lvlJc w:val="left"/>
      <w:pPr>
        <w:tabs>
          <w:tab w:val="num" w:pos="2520"/>
        </w:tabs>
        <w:ind w:left="2520" w:hanging="1800"/>
      </w:pPr>
      <w:rPr>
        <w:rFonts w:cs="Times New Roman" w:hint="default"/>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sz w:val="20"/>
        <w:u w:val="none"/>
      </w:rPr>
    </w:lvl>
    <w:lvl w:ilvl="1">
      <w:start w:val="1"/>
      <w:numFmt w:val="bullet"/>
      <w:lvlText w:val=""/>
      <w:lvlJc w:val="left"/>
      <w:pPr>
        <w:tabs>
          <w:tab w:val="num" w:pos="720"/>
        </w:tabs>
        <w:ind w:left="720" w:hanging="360"/>
      </w:pPr>
      <w:rPr>
        <w:rFonts w:ascii="Symbol" w:hAnsi="Symbol"/>
        <w:sz w:val="20"/>
        <w:u w:val="none"/>
      </w:rPr>
    </w:lvl>
    <w:lvl w:ilvl="2">
      <w:start w:val="1"/>
      <w:numFmt w:val="bullet"/>
      <w:lvlText w:val=""/>
      <w:lvlJc w:val="left"/>
      <w:pPr>
        <w:tabs>
          <w:tab w:val="num" w:pos="1080"/>
        </w:tabs>
        <w:ind w:left="1080" w:hanging="360"/>
      </w:pPr>
      <w:rPr>
        <w:rFonts w:ascii="Symbol" w:hAnsi="Symbol"/>
        <w:sz w:val="20"/>
        <w:u w:val="none"/>
      </w:rPr>
    </w:lvl>
    <w:lvl w:ilvl="3">
      <w:start w:val="1"/>
      <w:numFmt w:val="bullet"/>
      <w:lvlText w:val=""/>
      <w:lvlJc w:val="left"/>
      <w:pPr>
        <w:tabs>
          <w:tab w:val="num" w:pos="1440"/>
        </w:tabs>
        <w:ind w:left="1440" w:hanging="360"/>
      </w:pPr>
      <w:rPr>
        <w:rFonts w:ascii="Symbol" w:hAnsi="Symbol"/>
        <w:sz w:val="20"/>
        <w:u w:val="none"/>
      </w:rPr>
    </w:lvl>
    <w:lvl w:ilvl="4">
      <w:start w:val="1"/>
      <w:numFmt w:val="bullet"/>
      <w:lvlText w:val=""/>
      <w:lvlJc w:val="left"/>
      <w:pPr>
        <w:tabs>
          <w:tab w:val="num" w:pos="1800"/>
        </w:tabs>
        <w:ind w:left="1800" w:hanging="360"/>
      </w:pPr>
      <w:rPr>
        <w:rFonts w:ascii="Symbol" w:hAnsi="Symbol"/>
        <w:sz w:val="20"/>
        <w:u w:val="none"/>
      </w:rPr>
    </w:lvl>
    <w:lvl w:ilvl="5">
      <w:start w:val="1"/>
      <w:numFmt w:val="bullet"/>
      <w:lvlText w:val=""/>
      <w:lvlJc w:val="left"/>
      <w:pPr>
        <w:tabs>
          <w:tab w:val="num" w:pos="2160"/>
        </w:tabs>
        <w:ind w:left="2160" w:hanging="360"/>
      </w:pPr>
      <w:rPr>
        <w:rFonts w:ascii="Symbol" w:hAnsi="Symbol"/>
        <w:sz w:val="20"/>
        <w:u w:val="none"/>
      </w:rPr>
    </w:lvl>
    <w:lvl w:ilvl="6">
      <w:start w:val="1"/>
      <w:numFmt w:val="bullet"/>
      <w:lvlText w:val=""/>
      <w:lvlJc w:val="left"/>
      <w:pPr>
        <w:tabs>
          <w:tab w:val="num" w:pos="2520"/>
        </w:tabs>
        <w:ind w:left="2520" w:hanging="360"/>
      </w:pPr>
      <w:rPr>
        <w:rFonts w:ascii="Symbol" w:hAnsi="Symbol"/>
        <w:sz w:val="20"/>
        <w:u w:val="none"/>
      </w:rPr>
    </w:lvl>
    <w:lvl w:ilvl="7">
      <w:start w:val="1"/>
      <w:numFmt w:val="bullet"/>
      <w:lvlText w:val=""/>
      <w:lvlJc w:val="left"/>
      <w:pPr>
        <w:tabs>
          <w:tab w:val="num" w:pos="2880"/>
        </w:tabs>
        <w:ind w:left="2880" w:hanging="360"/>
      </w:pPr>
      <w:rPr>
        <w:rFonts w:ascii="Symbol" w:hAnsi="Symbol"/>
        <w:sz w:val="20"/>
        <w:u w:val="none"/>
      </w:rPr>
    </w:lvl>
    <w:lvl w:ilvl="8">
      <w:start w:val="1"/>
      <w:numFmt w:val="bullet"/>
      <w:lvlText w:val=""/>
      <w:lvlJc w:val="left"/>
      <w:pPr>
        <w:tabs>
          <w:tab w:val="num" w:pos="3240"/>
        </w:tabs>
        <w:ind w:left="3240" w:hanging="360"/>
      </w:pPr>
      <w:rPr>
        <w:rFonts w:ascii="Symbol" w:hAnsi="Symbol"/>
        <w:sz w:val="20"/>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4015575"/>
    <w:multiLevelType w:val="hybridMultilevel"/>
    <w:tmpl w:val="4B66E6F8"/>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F56221"/>
    <w:multiLevelType w:val="hybridMultilevel"/>
    <w:tmpl w:val="C42666F6"/>
    <w:lvl w:ilvl="0" w:tplc="C03C30DE">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B770444"/>
    <w:multiLevelType w:val="hybridMultilevel"/>
    <w:tmpl w:val="CD269FC4"/>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FE3D44"/>
    <w:multiLevelType w:val="hybridMultilevel"/>
    <w:tmpl w:val="2D28BCCA"/>
    <w:lvl w:ilvl="0" w:tplc="C03C30DE">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DC1AA1"/>
    <w:multiLevelType w:val="singleLevel"/>
    <w:tmpl w:val="CB480DE4"/>
    <w:lvl w:ilvl="0">
      <w:start w:val="3"/>
      <w:numFmt w:val="bullet"/>
      <w:lvlText w:val="-"/>
      <w:lvlJc w:val="left"/>
      <w:pPr>
        <w:tabs>
          <w:tab w:val="num" w:pos="360"/>
        </w:tabs>
        <w:ind w:left="360" w:hanging="360"/>
      </w:pPr>
      <w:rPr>
        <w:rFonts w:hint="default"/>
      </w:rPr>
    </w:lvl>
  </w:abstractNum>
  <w:abstractNum w:abstractNumId="12" w15:restartNumberingAfterBreak="0">
    <w:nsid w:val="15441948"/>
    <w:multiLevelType w:val="hybridMultilevel"/>
    <w:tmpl w:val="1B6C7D90"/>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55D3C1E"/>
    <w:multiLevelType w:val="hybridMultilevel"/>
    <w:tmpl w:val="49361DC0"/>
    <w:lvl w:ilvl="0" w:tplc="AFAA98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54E62"/>
    <w:multiLevelType w:val="hybridMultilevel"/>
    <w:tmpl w:val="8666585C"/>
    <w:lvl w:ilvl="0" w:tplc="EBFE0652">
      <w:start w:val="5"/>
      <w:numFmt w:val="bullet"/>
      <w:lvlText w:val="-"/>
      <w:lvlJc w:val="left"/>
      <w:pPr>
        <w:tabs>
          <w:tab w:val="num" w:pos="1068"/>
        </w:tabs>
        <w:ind w:left="1068"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675A33"/>
    <w:multiLevelType w:val="hybridMultilevel"/>
    <w:tmpl w:val="4A088326"/>
    <w:lvl w:ilvl="0" w:tplc="FF0E4EA4">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75B10"/>
    <w:multiLevelType w:val="multilevel"/>
    <w:tmpl w:val="5FE0A48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C3A25"/>
    <w:multiLevelType w:val="hybridMultilevel"/>
    <w:tmpl w:val="9C7A6F2A"/>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ABA3587"/>
    <w:multiLevelType w:val="singleLevel"/>
    <w:tmpl w:val="729A0694"/>
    <w:lvl w:ilvl="0">
      <w:start w:val="1"/>
      <w:numFmt w:val="decimal"/>
      <w:lvlText w:val="%1."/>
      <w:legacy w:legacy="1" w:legacySpace="120" w:legacyIndent="360"/>
      <w:lvlJc w:val="left"/>
      <w:pPr>
        <w:ind w:left="360" w:hanging="360"/>
      </w:pPr>
    </w:lvl>
  </w:abstractNum>
  <w:abstractNum w:abstractNumId="19" w15:restartNumberingAfterBreak="0">
    <w:nsid w:val="3C787B3B"/>
    <w:multiLevelType w:val="hybridMultilevel"/>
    <w:tmpl w:val="7B0280D0"/>
    <w:lvl w:ilvl="0" w:tplc="1FCE639E">
      <w:start w:val="5"/>
      <w:numFmt w:val="bullet"/>
      <w:pStyle w:val="caractristiquesengagements"/>
      <w:lvlText w:val=""/>
      <w:lvlJc w:val="left"/>
      <w:pPr>
        <w:tabs>
          <w:tab w:val="num" w:pos="360"/>
        </w:tabs>
        <w:ind w:left="360" w:hanging="360"/>
      </w:pPr>
      <w:rPr>
        <w:rFonts w:ascii="Wingdings 2" w:hAnsi="Wingdings 2"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8B6D1F"/>
    <w:multiLevelType w:val="multilevel"/>
    <w:tmpl w:val="FC54E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B7ADB"/>
    <w:multiLevelType w:val="multilevel"/>
    <w:tmpl w:val="09545B3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95C03"/>
    <w:multiLevelType w:val="hybridMultilevel"/>
    <w:tmpl w:val="3C20256A"/>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360AB3"/>
    <w:multiLevelType w:val="hybridMultilevel"/>
    <w:tmpl w:val="441C7212"/>
    <w:lvl w:ilvl="0" w:tplc="C03C30DE">
      <w:numFmt w:val="bullet"/>
      <w:lvlText w:val="-"/>
      <w:lvlJc w:val="left"/>
      <w:pPr>
        <w:ind w:left="360" w:hanging="360"/>
      </w:pPr>
    </w:lvl>
    <w:lvl w:ilvl="1" w:tplc="C03C30DE">
      <w:numFmt w:val="bullet"/>
      <w:lvlText w:val="-"/>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4701EE6"/>
    <w:multiLevelType w:val="hybridMultilevel"/>
    <w:tmpl w:val="42EE13B0"/>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575191"/>
    <w:multiLevelType w:val="hybridMultilevel"/>
    <w:tmpl w:val="E12C0FAE"/>
    <w:lvl w:ilvl="0" w:tplc="C03C30DE">
      <w:numFmt w:val="bullet"/>
      <w:lvlText w:val="-"/>
      <w:lvlJc w:val="left"/>
      <w:pPr>
        <w:tabs>
          <w:tab w:val="num" w:pos="0"/>
        </w:tabs>
        <w:ind w:left="0" w:firstLine="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0708C"/>
    <w:multiLevelType w:val="multilevel"/>
    <w:tmpl w:val="DF542596"/>
    <w:lvl w:ilvl="0">
      <w:start w:val="1"/>
      <w:numFmt w:val="bullet"/>
      <w:lvlText w:val="-"/>
      <w:lvlJc w:val="left"/>
      <w:rPr>
        <w:rFonts w:ascii="Arial" w:eastAsia="Arial" w:hAnsi="Arial" w:cs="Arial"/>
        <w:b w:val="0"/>
        <w:bCs w:val="0"/>
        <w:i/>
        <w:iCs/>
        <w:smallCaps w:val="0"/>
        <w:strike w:val="0"/>
        <w:color w:val="000000"/>
        <w:spacing w:val="0"/>
        <w:w w:val="100"/>
        <w:position w:val="0"/>
        <w:sz w:val="12"/>
        <w:szCs w:val="1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A3200E"/>
    <w:multiLevelType w:val="hybridMultilevel"/>
    <w:tmpl w:val="57CE13F4"/>
    <w:lvl w:ilvl="0" w:tplc="CAAE139E">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937" w:hanging="369"/>
      </w:pPr>
      <w:rPr>
        <w:rFonts w:cs="Times New Roman" w:hint="default"/>
      </w:rPr>
    </w:lvl>
    <w:lvl w:ilvl="2">
      <w:start w:val="1"/>
      <w:numFmt w:val="decimal"/>
      <w:pStyle w:val="DGATitre3"/>
      <w:suff w:val="space"/>
      <w:lvlText w:val="%1.%2.%3."/>
      <w:lvlJc w:val="left"/>
      <w:pPr>
        <w:ind w:left="454"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8605AB"/>
    <w:multiLevelType w:val="hybridMultilevel"/>
    <w:tmpl w:val="8304B8DA"/>
    <w:lvl w:ilvl="0" w:tplc="CB480DE4">
      <w:start w:val="3"/>
      <w:numFmt w:val="bullet"/>
      <w:lvlText w:val="-"/>
      <w:lvlJc w:val="left"/>
      <w:pPr>
        <w:ind w:left="360" w:hanging="360"/>
      </w:pPr>
      <w:rPr>
        <w:rFonts w:hint="default"/>
      </w:rPr>
    </w:lvl>
    <w:lvl w:ilvl="1" w:tplc="CB480DE4">
      <w:start w:val="3"/>
      <w:numFmt w:val="bullet"/>
      <w:lvlText w:val="-"/>
      <w:lvlJc w:val="left"/>
      <w:pPr>
        <w:ind w:left="1080" w:hanging="360"/>
      </w:pPr>
      <w:rPr>
        <w:rFonts w:hint="default"/>
      </w:rPr>
    </w:lvl>
    <w:lvl w:ilvl="2" w:tplc="CB480DE4">
      <w:start w:val="3"/>
      <w:numFmt w:val="bullet"/>
      <w:lvlText w:val="-"/>
      <w:lvlJc w:val="left"/>
      <w:pPr>
        <w:ind w:left="1800" w:hanging="360"/>
      </w:pPr>
      <w:rPr>
        <w:rFont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04546D7"/>
    <w:multiLevelType w:val="hybridMultilevel"/>
    <w:tmpl w:val="B5A2B12C"/>
    <w:lvl w:ilvl="0" w:tplc="C03C30DE">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28"/>
  </w:num>
  <w:num w:numId="5">
    <w:abstractNumId w:val="19"/>
  </w:num>
  <w:num w:numId="6">
    <w:abstractNumId w:val="13"/>
  </w:num>
  <w:num w:numId="7">
    <w:abstractNumId w:val="29"/>
  </w:num>
  <w:num w:numId="8">
    <w:abstractNumId w:val="22"/>
  </w:num>
  <w:num w:numId="9">
    <w:abstractNumId w:val="7"/>
  </w:num>
  <w:num w:numId="10">
    <w:abstractNumId w:val="24"/>
  </w:num>
  <w:num w:numId="11">
    <w:abstractNumId w:val="9"/>
  </w:num>
  <w:num w:numId="12">
    <w:abstractNumId w:val="17"/>
  </w:num>
  <w:num w:numId="13">
    <w:abstractNumId w:val="23"/>
  </w:num>
  <w:num w:numId="14">
    <w:abstractNumId w:val="8"/>
  </w:num>
  <w:num w:numId="15">
    <w:abstractNumId w:val="10"/>
  </w:num>
  <w:num w:numId="16">
    <w:abstractNumId w:val="30"/>
  </w:num>
  <w:num w:numId="17">
    <w:abstractNumId w:val="25"/>
  </w:num>
  <w:num w:numId="18">
    <w:abstractNumId w:val="12"/>
  </w:num>
  <w:num w:numId="19">
    <w:abstractNumId w:val="20"/>
  </w:num>
  <w:num w:numId="20">
    <w:abstractNumId w:val="16"/>
  </w:num>
  <w:num w:numId="21">
    <w:abstractNumId w:val="26"/>
  </w:num>
  <w:num w:numId="22">
    <w:abstractNumId w:val="27"/>
  </w:num>
  <w:num w:numId="23">
    <w:abstractNumId w:val="18"/>
  </w:num>
  <w:num w:numId="24">
    <w:abstractNumId w:val="14"/>
  </w:num>
  <w:num w:numId="25">
    <w:abstractNumId w:val="21"/>
  </w:num>
  <w:num w:numId="26">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MAS Annick">
    <w15:presenceInfo w15:providerId="None" w15:userId="DUMAS Anni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34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351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82"/>
    <w:rsid w:val="000006F4"/>
    <w:rsid w:val="00000772"/>
    <w:rsid w:val="00000D35"/>
    <w:rsid w:val="00004831"/>
    <w:rsid w:val="0001054F"/>
    <w:rsid w:val="00010E72"/>
    <w:rsid w:val="000117D2"/>
    <w:rsid w:val="00012123"/>
    <w:rsid w:val="00012511"/>
    <w:rsid w:val="00015A99"/>
    <w:rsid w:val="00016C83"/>
    <w:rsid w:val="00017D0A"/>
    <w:rsid w:val="00017EBE"/>
    <w:rsid w:val="000214A2"/>
    <w:rsid w:val="000221A5"/>
    <w:rsid w:val="00027B28"/>
    <w:rsid w:val="000304F0"/>
    <w:rsid w:val="00030581"/>
    <w:rsid w:val="000310BB"/>
    <w:rsid w:val="000331B0"/>
    <w:rsid w:val="00034107"/>
    <w:rsid w:val="00034311"/>
    <w:rsid w:val="00034AEF"/>
    <w:rsid w:val="00035260"/>
    <w:rsid w:val="00035FC3"/>
    <w:rsid w:val="00040394"/>
    <w:rsid w:val="000403DF"/>
    <w:rsid w:val="00042189"/>
    <w:rsid w:val="00044142"/>
    <w:rsid w:val="00044551"/>
    <w:rsid w:val="000446D9"/>
    <w:rsid w:val="000459B2"/>
    <w:rsid w:val="0004635A"/>
    <w:rsid w:val="00046D6E"/>
    <w:rsid w:val="0004712A"/>
    <w:rsid w:val="00047550"/>
    <w:rsid w:val="00051872"/>
    <w:rsid w:val="00052BD6"/>
    <w:rsid w:val="00053E37"/>
    <w:rsid w:val="00054140"/>
    <w:rsid w:val="000560AF"/>
    <w:rsid w:val="000612C1"/>
    <w:rsid w:val="000620C1"/>
    <w:rsid w:val="0006259B"/>
    <w:rsid w:val="00065B49"/>
    <w:rsid w:val="00065EDB"/>
    <w:rsid w:val="000666BF"/>
    <w:rsid w:val="000701D7"/>
    <w:rsid w:val="00070EB2"/>
    <w:rsid w:val="00072D1C"/>
    <w:rsid w:val="000743B9"/>
    <w:rsid w:val="000773C2"/>
    <w:rsid w:val="00080414"/>
    <w:rsid w:val="00080807"/>
    <w:rsid w:val="00085D3A"/>
    <w:rsid w:val="00091975"/>
    <w:rsid w:val="0009229D"/>
    <w:rsid w:val="00092370"/>
    <w:rsid w:val="0009250D"/>
    <w:rsid w:val="0009474E"/>
    <w:rsid w:val="000A2964"/>
    <w:rsid w:val="000C7C74"/>
    <w:rsid w:val="000D0934"/>
    <w:rsid w:val="000D0C00"/>
    <w:rsid w:val="000D36C8"/>
    <w:rsid w:val="000D435C"/>
    <w:rsid w:val="000D5038"/>
    <w:rsid w:val="000E053C"/>
    <w:rsid w:val="000E2C77"/>
    <w:rsid w:val="000E44F5"/>
    <w:rsid w:val="000E4941"/>
    <w:rsid w:val="000E5AD0"/>
    <w:rsid w:val="000F4E72"/>
    <w:rsid w:val="000F570A"/>
    <w:rsid w:val="000F67AA"/>
    <w:rsid w:val="000F6D7A"/>
    <w:rsid w:val="000F7932"/>
    <w:rsid w:val="0010329F"/>
    <w:rsid w:val="00103B20"/>
    <w:rsid w:val="00103BE2"/>
    <w:rsid w:val="00105917"/>
    <w:rsid w:val="00106A4B"/>
    <w:rsid w:val="00110B5C"/>
    <w:rsid w:val="00115AA3"/>
    <w:rsid w:val="00121B2A"/>
    <w:rsid w:val="00123239"/>
    <w:rsid w:val="00123680"/>
    <w:rsid w:val="0013071E"/>
    <w:rsid w:val="001368A6"/>
    <w:rsid w:val="0014059B"/>
    <w:rsid w:val="00141104"/>
    <w:rsid w:val="00142291"/>
    <w:rsid w:val="00145D12"/>
    <w:rsid w:val="00147CCE"/>
    <w:rsid w:val="00154AF5"/>
    <w:rsid w:val="001555BB"/>
    <w:rsid w:val="00156ABE"/>
    <w:rsid w:val="001624C4"/>
    <w:rsid w:val="00165BD3"/>
    <w:rsid w:val="00165E75"/>
    <w:rsid w:val="00170583"/>
    <w:rsid w:val="00172D5B"/>
    <w:rsid w:val="00173960"/>
    <w:rsid w:val="00174799"/>
    <w:rsid w:val="00175AA4"/>
    <w:rsid w:val="00177E6E"/>
    <w:rsid w:val="001821E7"/>
    <w:rsid w:val="00186F6A"/>
    <w:rsid w:val="00192D6A"/>
    <w:rsid w:val="001947EA"/>
    <w:rsid w:val="001A53BC"/>
    <w:rsid w:val="001B283A"/>
    <w:rsid w:val="001B413F"/>
    <w:rsid w:val="001B43D7"/>
    <w:rsid w:val="001B5198"/>
    <w:rsid w:val="001B7A53"/>
    <w:rsid w:val="001B7C71"/>
    <w:rsid w:val="001C1D01"/>
    <w:rsid w:val="001C3D14"/>
    <w:rsid w:val="001D2E25"/>
    <w:rsid w:val="001E33EC"/>
    <w:rsid w:val="001E4E29"/>
    <w:rsid w:val="001E5043"/>
    <w:rsid w:val="001E60F2"/>
    <w:rsid w:val="001E61BF"/>
    <w:rsid w:val="001E7B1B"/>
    <w:rsid w:val="001F0C14"/>
    <w:rsid w:val="001F11E0"/>
    <w:rsid w:val="001F1DFF"/>
    <w:rsid w:val="001F3701"/>
    <w:rsid w:val="001F59EA"/>
    <w:rsid w:val="001F6BDE"/>
    <w:rsid w:val="00201C0F"/>
    <w:rsid w:val="00203289"/>
    <w:rsid w:val="00203F6E"/>
    <w:rsid w:val="00204B16"/>
    <w:rsid w:val="00205778"/>
    <w:rsid w:val="00206E37"/>
    <w:rsid w:val="00211597"/>
    <w:rsid w:val="00211F04"/>
    <w:rsid w:val="00212275"/>
    <w:rsid w:val="00213034"/>
    <w:rsid w:val="0021352B"/>
    <w:rsid w:val="002313B8"/>
    <w:rsid w:val="00232F97"/>
    <w:rsid w:val="002379FC"/>
    <w:rsid w:val="00237B56"/>
    <w:rsid w:val="002429E6"/>
    <w:rsid w:val="00243467"/>
    <w:rsid w:val="002434C8"/>
    <w:rsid w:val="00243660"/>
    <w:rsid w:val="00243690"/>
    <w:rsid w:val="002451FB"/>
    <w:rsid w:val="002477CE"/>
    <w:rsid w:val="00251E56"/>
    <w:rsid w:val="002556D4"/>
    <w:rsid w:val="00257A69"/>
    <w:rsid w:val="0026071B"/>
    <w:rsid w:val="00262AF8"/>
    <w:rsid w:val="00265695"/>
    <w:rsid w:val="002663E8"/>
    <w:rsid w:val="0026794E"/>
    <w:rsid w:val="00271B65"/>
    <w:rsid w:val="002726DD"/>
    <w:rsid w:val="00272B3D"/>
    <w:rsid w:val="00272EF7"/>
    <w:rsid w:val="00273E90"/>
    <w:rsid w:val="00276738"/>
    <w:rsid w:val="00280346"/>
    <w:rsid w:val="00282D7E"/>
    <w:rsid w:val="002907D1"/>
    <w:rsid w:val="00294C07"/>
    <w:rsid w:val="00294C57"/>
    <w:rsid w:val="00295233"/>
    <w:rsid w:val="002A0C1A"/>
    <w:rsid w:val="002A3065"/>
    <w:rsid w:val="002A435D"/>
    <w:rsid w:val="002A743F"/>
    <w:rsid w:val="002B0357"/>
    <w:rsid w:val="002B47AA"/>
    <w:rsid w:val="002B651C"/>
    <w:rsid w:val="002B70A0"/>
    <w:rsid w:val="002C0138"/>
    <w:rsid w:val="002C2E05"/>
    <w:rsid w:val="002E17B9"/>
    <w:rsid w:val="002E284D"/>
    <w:rsid w:val="002E4410"/>
    <w:rsid w:val="002E598B"/>
    <w:rsid w:val="002F0C43"/>
    <w:rsid w:val="002F1004"/>
    <w:rsid w:val="002F1F02"/>
    <w:rsid w:val="002F3AB3"/>
    <w:rsid w:val="002F4858"/>
    <w:rsid w:val="002F6C02"/>
    <w:rsid w:val="002F7E9D"/>
    <w:rsid w:val="00300AF5"/>
    <w:rsid w:val="00301DB9"/>
    <w:rsid w:val="00302CAA"/>
    <w:rsid w:val="00310896"/>
    <w:rsid w:val="00310E3E"/>
    <w:rsid w:val="00312105"/>
    <w:rsid w:val="00312600"/>
    <w:rsid w:val="00312B58"/>
    <w:rsid w:val="0031477A"/>
    <w:rsid w:val="0031789F"/>
    <w:rsid w:val="0032079C"/>
    <w:rsid w:val="00324752"/>
    <w:rsid w:val="003248B7"/>
    <w:rsid w:val="003339B6"/>
    <w:rsid w:val="00334022"/>
    <w:rsid w:val="003342BA"/>
    <w:rsid w:val="00336F5A"/>
    <w:rsid w:val="00337241"/>
    <w:rsid w:val="0034275C"/>
    <w:rsid w:val="00344980"/>
    <w:rsid w:val="003452EA"/>
    <w:rsid w:val="00353508"/>
    <w:rsid w:val="00353CC8"/>
    <w:rsid w:val="003548EA"/>
    <w:rsid w:val="00357BA2"/>
    <w:rsid w:val="00361F37"/>
    <w:rsid w:val="00370A26"/>
    <w:rsid w:val="00371E58"/>
    <w:rsid w:val="00372824"/>
    <w:rsid w:val="00374023"/>
    <w:rsid w:val="00375ECA"/>
    <w:rsid w:val="00380287"/>
    <w:rsid w:val="00380F84"/>
    <w:rsid w:val="00382794"/>
    <w:rsid w:val="003860BB"/>
    <w:rsid w:val="00387EAD"/>
    <w:rsid w:val="003A01DC"/>
    <w:rsid w:val="003A3AD8"/>
    <w:rsid w:val="003A5F46"/>
    <w:rsid w:val="003B2697"/>
    <w:rsid w:val="003B4A2B"/>
    <w:rsid w:val="003B59F4"/>
    <w:rsid w:val="003B74CA"/>
    <w:rsid w:val="003C13BC"/>
    <w:rsid w:val="003C22DC"/>
    <w:rsid w:val="003C38C0"/>
    <w:rsid w:val="003C5925"/>
    <w:rsid w:val="003C6DFC"/>
    <w:rsid w:val="003D11EE"/>
    <w:rsid w:val="003D379C"/>
    <w:rsid w:val="003D433C"/>
    <w:rsid w:val="003D4419"/>
    <w:rsid w:val="003D55A0"/>
    <w:rsid w:val="003D6A76"/>
    <w:rsid w:val="003F179A"/>
    <w:rsid w:val="003F461C"/>
    <w:rsid w:val="00402408"/>
    <w:rsid w:val="00403448"/>
    <w:rsid w:val="0040461A"/>
    <w:rsid w:val="0041180E"/>
    <w:rsid w:val="00423CE9"/>
    <w:rsid w:val="00424B21"/>
    <w:rsid w:val="00425BA1"/>
    <w:rsid w:val="004325C9"/>
    <w:rsid w:val="00433A4B"/>
    <w:rsid w:val="00433CA2"/>
    <w:rsid w:val="00433D98"/>
    <w:rsid w:val="00434FD5"/>
    <w:rsid w:val="004351CA"/>
    <w:rsid w:val="004408AE"/>
    <w:rsid w:val="00442434"/>
    <w:rsid w:val="00445DA1"/>
    <w:rsid w:val="00445E7B"/>
    <w:rsid w:val="00447380"/>
    <w:rsid w:val="00450E1A"/>
    <w:rsid w:val="00450E7F"/>
    <w:rsid w:val="00451460"/>
    <w:rsid w:val="0045174A"/>
    <w:rsid w:val="00451CB8"/>
    <w:rsid w:val="00452166"/>
    <w:rsid w:val="00461FCA"/>
    <w:rsid w:val="00464C29"/>
    <w:rsid w:val="004659A6"/>
    <w:rsid w:val="00465E85"/>
    <w:rsid w:val="00474198"/>
    <w:rsid w:val="004744D9"/>
    <w:rsid w:val="0047480D"/>
    <w:rsid w:val="00477E0F"/>
    <w:rsid w:val="00481A0D"/>
    <w:rsid w:val="00482DD8"/>
    <w:rsid w:val="004836BC"/>
    <w:rsid w:val="00483BC2"/>
    <w:rsid w:val="0049059D"/>
    <w:rsid w:val="00491197"/>
    <w:rsid w:val="0049459A"/>
    <w:rsid w:val="004960E7"/>
    <w:rsid w:val="004A099C"/>
    <w:rsid w:val="004A4C85"/>
    <w:rsid w:val="004A68B2"/>
    <w:rsid w:val="004A6FC3"/>
    <w:rsid w:val="004B0821"/>
    <w:rsid w:val="004B262B"/>
    <w:rsid w:val="004B3728"/>
    <w:rsid w:val="004B63D2"/>
    <w:rsid w:val="004C04AB"/>
    <w:rsid w:val="004C4CFD"/>
    <w:rsid w:val="004C67BB"/>
    <w:rsid w:val="004C69FC"/>
    <w:rsid w:val="004D115E"/>
    <w:rsid w:val="004D1F1A"/>
    <w:rsid w:val="004D379F"/>
    <w:rsid w:val="004D3B34"/>
    <w:rsid w:val="004D497B"/>
    <w:rsid w:val="004D5661"/>
    <w:rsid w:val="004D5D9E"/>
    <w:rsid w:val="004D5EF8"/>
    <w:rsid w:val="004D7372"/>
    <w:rsid w:val="004E302E"/>
    <w:rsid w:val="004E545E"/>
    <w:rsid w:val="004F02EA"/>
    <w:rsid w:val="004F2260"/>
    <w:rsid w:val="004F2F73"/>
    <w:rsid w:val="004F60B1"/>
    <w:rsid w:val="004F6D8E"/>
    <w:rsid w:val="005048FA"/>
    <w:rsid w:val="00504E81"/>
    <w:rsid w:val="00505C73"/>
    <w:rsid w:val="0050765E"/>
    <w:rsid w:val="00511849"/>
    <w:rsid w:val="00512193"/>
    <w:rsid w:val="00512AD2"/>
    <w:rsid w:val="00512F76"/>
    <w:rsid w:val="00514F07"/>
    <w:rsid w:val="00523363"/>
    <w:rsid w:val="0052412A"/>
    <w:rsid w:val="00532860"/>
    <w:rsid w:val="00532D70"/>
    <w:rsid w:val="005333A6"/>
    <w:rsid w:val="0053697A"/>
    <w:rsid w:val="00537121"/>
    <w:rsid w:val="00544E5E"/>
    <w:rsid w:val="00544EAA"/>
    <w:rsid w:val="00546B6D"/>
    <w:rsid w:val="00551FDE"/>
    <w:rsid w:val="005535B9"/>
    <w:rsid w:val="005574C0"/>
    <w:rsid w:val="00557CE9"/>
    <w:rsid w:val="00561BBF"/>
    <w:rsid w:val="00561FB3"/>
    <w:rsid w:val="00562BD6"/>
    <w:rsid w:val="00566BCC"/>
    <w:rsid w:val="00567A8C"/>
    <w:rsid w:val="0057062A"/>
    <w:rsid w:val="0057066D"/>
    <w:rsid w:val="005709AA"/>
    <w:rsid w:val="00570BA3"/>
    <w:rsid w:val="0057131E"/>
    <w:rsid w:val="00571619"/>
    <w:rsid w:val="0057473A"/>
    <w:rsid w:val="0057479B"/>
    <w:rsid w:val="00586A0F"/>
    <w:rsid w:val="00587E6B"/>
    <w:rsid w:val="00591F61"/>
    <w:rsid w:val="005934F8"/>
    <w:rsid w:val="00594953"/>
    <w:rsid w:val="00595EE8"/>
    <w:rsid w:val="0059645C"/>
    <w:rsid w:val="00596633"/>
    <w:rsid w:val="005A03F2"/>
    <w:rsid w:val="005A14C2"/>
    <w:rsid w:val="005A29DD"/>
    <w:rsid w:val="005A2D70"/>
    <w:rsid w:val="005A442A"/>
    <w:rsid w:val="005A5EA0"/>
    <w:rsid w:val="005A60B3"/>
    <w:rsid w:val="005A7D90"/>
    <w:rsid w:val="005B17EA"/>
    <w:rsid w:val="005C0002"/>
    <w:rsid w:val="005C01FB"/>
    <w:rsid w:val="005C053E"/>
    <w:rsid w:val="005C0A61"/>
    <w:rsid w:val="005C0C71"/>
    <w:rsid w:val="005C1AAB"/>
    <w:rsid w:val="005C232D"/>
    <w:rsid w:val="005C3407"/>
    <w:rsid w:val="005C5B32"/>
    <w:rsid w:val="005C5C41"/>
    <w:rsid w:val="005C6EF5"/>
    <w:rsid w:val="005D0C47"/>
    <w:rsid w:val="005D13CF"/>
    <w:rsid w:val="005D1A9C"/>
    <w:rsid w:val="005D312F"/>
    <w:rsid w:val="005D4204"/>
    <w:rsid w:val="005D4EA7"/>
    <w:rsid w:val="005D5F41"/>
    <w:rsid w:val="005D7540"/>
    <w:rsid w:val="005D7B1A"/>
    <w:rsid w:val="005E0475"/>
    <w:rsid w:val="005E07D7"/>
    <w:rsid w:val="005E3D31"/>
    <w:rsid w:val="005F067B"/>
    <w:rsid w:val="005F104D"/>
    <w:rsid w:val="005F1674"/>
    <w:rsid w:val="005F2291"/>
    <w:rsid w:val="005F463D"/>
    <w:rsid w:val="005F4EF9"/>
    <w:rsid w:val="005F6A7A"/>
    <w:rsid w:val="005F6EEB"/>
    <w:rsid w:val="005F7E26"/>
    <w:rsid w:val="00601B06"/>
    <w:rsid w:val="006032D1"/>
    <w:rsid w:val="006066CF"/>
    <w:rsid w:val="00611504"/>
    <w:rsid w:val="00612A98"/>
    <w:rsid w:val="00612AB5"/>
    <w:rsid w:val="00613C82"/>
    <w:rsid w:val="00613D4D"/>
    <w:rsid w:val="00616833"/>
    <w:rsid w:val="00617657"/>
    <w:rsid w:val="00617D1F"/>
    <w:rsid w:val="00621569"/>
    <w:rsid w:val="0062529E"/>
    <w:rsid w:val="00630E0B"/>
    <w:rsid w:val="006336D8"/>
    <w:rsid w:val="00633FD0"/>
    <w:rsid w:val="00640798"/>
    <w:rsid w:val="00640ECA"/>
    <w:rsid w:val="006416B4"/>
    <w:rsid w:val="006439A8"/>
    <w:rsid w:val="006460CF"/>
    <w:rsid w:val="006514F6"/>
    <w:rsid w:val="00654268"/>
    <w:rsid w:val="00657D84"/>
    <w:rsid w:val="00660B19"/>
    <w:rsid w:val="00666623"/>
    <w:rsid w:val="006679F2"/>
    <w:rsid w:val="00667CE9"/>
    <w:rsid w:val="0067143C"/>
    <w:rsid w:val="00671A90"/>
    <w:rsid w:val="00674639"/>
    <w:rsid w:val="00676AFD"/>
    <w:rsid w:val="00676B77"/>
    <w:rsid w:val="00681AC9"/>
    <w:rsid w:val="00681B6F"/>
    <w:rsid w:val="00685042"/>
    <w:rsid w:val="006868D7"/>
    <w:rsid w:val="006920BB"/>
    <w:rsid w:val="006928F8"/>
    <w:rsid w:val="0069292D"/>
    <w:rsid w:val="00693500"/>
    <w:rsid w:val="00695CB8"/>
    <w:rsid w:val="00697693"/>
    <w:rsid w:val="00697741"/>
    <w:rsid w:val="006A449F"/>
    <w:rsid w:val="006A5D24"/>
    <w:rsid w:val="006A6B00"/>
    <w:rsid w:val="006A74B6"/>
    <w:rsid w:val="006B2086"/>
    <w:rsid w:val="006B3245"/>
    <w:rsid w:val="006B3339"/>
    <w:rsid w:val="006B6845"/>
    <w:rsid w:val="006C03BC"/>
    <w:rsid w:val="006C1BCF"/>
    <w:rsid w:val="006C5ED4"/>
    <w:rsid w:val="006C7C32"/>
    <w:rsid w:val="006D1915"/>
    <w:rsid w:val="006D2A3C"/>
    <w:rsid w:val="006D2E3A"/>
    <w:rsid w:val="006E1BE4"/>
    <w:rsid w:val="006E2BB2"/>
    <w:rsid w:val="006E47D2"/>
    <w:rsid w:val="006E5595"/>
    <w:rsid w:val="006E6CD6"/>
    <w:rsid w:val="006F0407"/>
    <w:rsid w:val="006F157C"/>
    <w:rsid w:val="006F17DC"/>
    <w:rsid w:val="006F18B7"/>
    <w:rsid w:val="006F612B"/>
    <w:rsid w:val="006F73EE"/>
    <w:rsid w:val="006F7DAC"/>
    <w:rsid w:val="0070327B"/>
    <w:rsid w:val="00703C08"/>
    <w:rsid w:val="00707288"/>
    <w:rsid w:val="0071049F"/>
    <w:rsid w:val="007110A5"/>
    <w:rsid w:val="00716E5F"/>
    <w:rsid w:val="00717619"/>
    <w:rsid w:val="00723D06"/>
    <w:rsid w:val="0072548F"/>
    <w:rsid w:val="00732FE6"/>
    <w:rsid w:val="00733C1C"/>
    <w:rsid w:val="007342D8"/>
    <w:rsid w:val="00736529"/>
    <w:rsid w:val="007409ED"/>
    <w:rsid w:val="00741291"/>
    <w:rsid w:val="00741535"/>
    <w:rsid w:val="00741EDE"/>
    <w:rsid w:val="00746DAA"/>
    <w:rsid w:val="007519E4"/>
    <w:rsid w:val="00751D10"/>
    <w:rsid w:val="00752FFF"/>
    <w:rsid w:val="00754015"/>
    <w:rsid w:val="0075454D"/>
    <w:rsid w:val="00755D7A"/>
    <w:rsid w:val="00755E57"/>
    <w:rsid w:val="007622F4"/>
    <w:rsid w:val="00762921"/>
    <w:rsid w:val="0077061B"/>
    <w:rsid w:val="00771047"/>
    <w:rsid w:val="007725AA"/>
    <w:rsid w:val="00772FDF"/>
    <w:rsid w:val="0077444E"/>
    <w:rsid w:val="00781911"/>
    <w:rsid w:val="0078332C"/>
    <w:rsid w:val="0078422C"/>
    <w:rsid w:val="00787A96"/>
    <w:rsid w:val="0079087D"/>
    <w:rsid w:val="00791C27"/>
    <w:rsid w:val="00792822"/>
    <w:rsid w:val="0079375E"/>
    <w:rsid w:val="00793D7D"/>
    <w:rsid w:val="007941D2"/>
    <w:rsid w:val="00794F4F"/>
    <w:rsid w:val="007978CF"/>
    <w:rsid w:val="007A103B"/>
    <w:rsid w:val="007A1310"/>
    <w:rsid w:val="007A2DCB"/>
    <w:rsid w:val="007A2FC3"/>
    <w:rsid w:val="007A333B"/>
    <w:rsid w:val="007A43A9"/>
    <w:rsid w:val="007A4DC2"/>
    <w:rsid w:val="007A50C0"/>
    <w:rsid w:val="007B1126"/>
    <w:rsid w:val="007B13A5"/>
    <w:rsid w:val="007B1B5F"/>
    <w:rsid w:val="007B267C"/>
    <w:rsid w:val="007B385E"/>
    <w:rsid w:val="007B71CE"/>
    <w:rsid w:val="007C04D1"/>
    <w:rsid w:val="007C09FD"/>
    <w:rsid w:val="007C2E81"/>
    <w:rsid w:val="007C379D"/>
    <w:rsid w:val="007C3DA0"/>
    <w:rsid w:val="007C6C1E"/>
    <w:rsid w:val="007C7864"/>
    <w:rsid w:val="007D0388"/>
    <w:rsid w:val="007D35C1"/>
    <w:rsid w:val="007D3C3B"/>
    <w:rsid w:val="007D4854"/>
    <w:rsid w:val="007D5135"/>
    <w:rsid w:val="007E3947"/>
    <w:rsid w:val="007E3A6B"/>
    <w:rsid w:val="007E3E7E"/>
    <w:rsid w:val="007E6B0F"/>
    <w:rsid w:val="007E7348"/>
    <w:rsid w:val="007E7BE4"/>
    <w:rsid w:val="007F00F9"/>
    <w:rsid w:val="007F05D9"/>
    <w:rsid w:val="007F2420"/>
    <w:rsid w:val="007F2750"/>
    <w:rsid w:val="007F2D3E"/>
    <w:rsid w:val="007F49F9"/>
    <w:rsid w:val="007F4D46"/>
    <w:rsid w:val="007F4E1F"/>
    <w:rsid w:val="007F5D81"/>
    <w:rsid w:val="0080056E"/>
    <w:rsid w:val="00802C75"/>
    <w:rsid w:val="00804FC9"/>
    <w:rsid w:val="00810F85"/>
    <w:rsid w:val="0081210B"/>
    <w:rsid w:val="0081302A"/>
    <w:rsid w:val="00813339"/>
    <w:rsid w:val="00813F91"/>
    <w:rsid w:val="00813FA6"/>
    <w:rsid w:val="0081753F"/>
    <w:rsid w:val="00817721"/>
    <w:rsid w:val="008213E8"/>
    <w:rsid w:val="00830D1A"/>
    <w:rsid w:val="00834CC1"/>
    <w:rsid w:val="008365F6"/>
    <w:rsid w:val="00836F9A"/>
    <w:rsid w:val="00837624"/>
    <w:rsid w:val="008379F5"/>
    <w:rsid w:val="00840BAF"/>
    <w:rsid w:val="0084120A"/>
    <w:rsid w:val="0084326D"/>
    <w:rsid w:val="00843BD7"/>
    <w:rsid w:val="00844C80"/>
    <w:rsid w:val="00850250"/>
    <w:rsid w:val="00850FF5"/>
    <w:rsid w:val="0085163C"/>
    <w:rsid w:val="00853EA0"/>
    <w:rsid w:val="00854113"/>
    <w:rsid w:val="00854D2F"/>
    <w:rsid w:val="00855592"/>
    <w:rsid w:val="008570EC"/>
    <w:rsid w:val="00860D44"/>
    <w:rsid w:val="0086103D"/>
    <w:rsid w:val="00861B68"/>
    <w:rsid w:val="00861FFE"/>
    <w:rsid w:val="008637C3"/>
    <w:rsid w:val="00865673"/>
    <w:rsid w:val="0086608F"/>
    <w:rsid w:val="008679BE"/>
    <w:rsid w:val="008713CD"/>
    <w:rsid w:val="00873F23"/>
    <w:rsid w:val="00876188"/>
    <w:rsid w:val="008761E1"/>
    <w:rsid w:val="00877BEF"/>
    <w:rsid w:val="00884099"/>
    <w:rsid w:val="0088640F"/>
    <w:rsid w:val="0088649D"/>
    <w:rsid w:val="008869BA"/>
    <w:rsid w:val="00891EED"/>
    <w:rsid w:val="00893F2B"/>
    <w:rsid w:val="00894F3F"/>
    <w:rsid w:val="008A16D9"/>
    <w:rsid w:val="008A3482"/>
    <w:rsid w:val="008A3A83"/>
    <w:rsid w:val="008A3F68"/>
    <w:rsid w:val="008A4006"/>
    <w:rsid w:val="008A60ED"/>
    <w:rsid w:val="008A7E1B"/>
    <w:rsid w:val="008B007C"/>
    <w:rsid w:val="008B36EF"/>
    <w:rsid w:val="008C0F42"/>
    <w:rsid w:val="008C1DCA"/>
    <w:rsid w:val="008C2A63"/>
    <w:rsid w:val="008C3D64"/>
    <w:rsid w:val="008D41CC"/>
    <w:rsid w:val="008D4990"/>
    <w:rsid w:val="008E68EF"/>
    <w:rsid w:val="008E7DAE"/>
    <w:rsid w:val="008F56EB"/>
    <w:rsid w:val="008F6931"/>
    <w:rsid w:val="009007F9"/>
    <w:rsid w:val="00904164"/>
    <w:rsid w:val="00905232"/>
    <w:rsid w:val="009077A2"/>
    <w:rsid w:val="00911B53"/>
    <w:rsid w:val="00914DDE"/>
    <w:rsid w:val="00916920"/>
    <w:rsid w:val="00916FA4"/>
    <w:rsid w:val="0091711D"/>
    <w:rsid w:val="00922A79"/>
    <w:rsid w:val="00922F03"/>
    <w:rsid w:val="00924226"/>
    <w:rsid w:val="00924B82"/>
    <w:rsid w:val="009253AC"/>
    <w:rsid w:val="009257F5"/>
    <w:rsid w:val="00927489"/>
    <w:rsid w:val="00932657"/>
    <w:rsid w:val="00933AA5"/>
    <w:rsid w:val="00933BCA"/>
    <w:rsid w:val="00933E62"/>
    <w:rsid w:val="009347EB"/>
    <w:rsid w:val="00934B69"/>
    <w:rsid w:val="00936D5F"/>
    <w:rsid w:val="00936F99"/>
    <w:rsid w:val="009377A2"/>
    <w:rsid w:val="00940A29"/>
    <w:rsid w:val="00940FC9"/>
    <w:rsid w:val="009416C9"/>
    <w:rsid w:val="0094218F"/>
    <w:rsid w:val="00943AA4"/>
    <w:rsid w:val="00946526"/>
    <w:rsid w:val="00950E88"/>
    <w:rsid w:val="0095503E"/>
    <w:rsid w:val="009577AA"/>
    <w:rsid w:val="009647B3"/>
    <w:rsid w:val="009650C0"/>
    <w:rsid w:val="00965B14"/>
    <w:rsid w:val="0097000A"/>
    <w:rsid w:val="0097117C"/>
    <w:rsid w:val="00973488"/>
    <w:rsid w:val="00974B1C"/>
    <w:rsid w:val="0097589C"/>
    <w:rsid w:val="00977680"/>
    <w:rsid w:val="009809FF"/>
    <w:rsid w:val="00980C16"/>
    <w:rsid w:val="00982A07"/>
    <w:rsid w:val="00983D7B"/>
    <w:rsid w:val="00985D57"/>
    <w:rsid w:val="00987277"/>
    <w:rsid w:val="00987788"/>
    <w:rsid w:val="00990006"/>
    <w:rsid w:val="0099316D"/>
    <w:rsid w:val="00993990"/>
    <w:rsid w:val="00994661"/>
    <w:rsid w:val="009957E9"/>
    <w:rsid w:val="00996288"/>
    <w:rsid w:val="00996ABB"/>
    <w:rsid w:val="009A0E64"/>
    <w:rsid w:val="009A1CD1"/>
    <w:rsid w:val="009A361D"/>
    <w:rsid w:val="009A4FC0"/>
    <w:rsid w:val="009B06EB"/>
    <w:rsid w:val="009B3270"/>
    <w:rsid w:val="009B5CE7"/>
    <w:rsid w:val="009C2B4A"/>
    <w:rsid w:val="009C6C5F"/>
    <w:rsid w:val="009D5500"/>
    <w:rsid w:val="009D66FE"/>
    <w:rsid w:val="009E1631"/>
    <w:rsid w:val="009E1DEF"/>
    <w:rsid w:val="009E2291"/>
    <w:rsid w:val="009E4253"/>
    <w:rsid w:val="009E5868"/>
    <w:rsid w:val="009E6401"/>
    <w:rsid w:val="009E6974"/>
    <w:rsid w:val="009E7723"/>
    <w:rsid w:val="009F305C"/>
    <w:rsid w:val="009F6B4F"/>
    <w:rsid w:val="009F7908"/>
    <w:rsid w:val="009F7981"/>
    <w:rsid w:val="00A00000"/>
    <w:rsid w:val="00A01147"/>
    <w:rsid w:val="00A0296F"/>
    <w:rsid w:val="00A07942"/>
    <w:rsid w:val="00A114CB"/>
    <w:rsid w:val="00A1238D"/>
    <w:rsid w:val="00A1448E"/>
    <w:rsid w:val="00A178F8"/>
    <w:rsid w:val="00A20621"/>
    <w:rsid w:val="00A22202"/>
    <w:rsid w:val="00A249FA"/>
    <w:rsid w:val="00A2504A"/>
    <w:rsid w:val="00A25F1F"/>
    <w:rsid w:val="00A33CDD"/>
    <w:rsid w:val="00A34590"/>
    <w:rsid w:val="00A359FF"/>
    <w:rsid w:val="00A40983"/>
    <w:rsid w:val="00A40CE1"/>
    <w:rsid w:val="00A418EC"/>
    <w:rsid w:val="00A42AC0"/>
    <w:rsid w:val="00A459C8"/>
    <w:rsid w:val="00A50313"/>
    <w:rsid w:val="00A543D4"/>
    <w:rsid w:val="00A6037E"/>
    <w:rsid w:val="00A60C29"/>
    <w:rsid w:val="00A63777"/>
    <w:rsid w:val="00A652C0"/>
    <w:rsid w:val="00A66B81"/>
    <w:rsid w:val="00A70D06"/>
    <w:rsid w:val="00A74590"/>
    <w:rsid w:val="00A776C5"/>
    <w:rsid w:val="00A80130"/>
    <w:rsid w:val="00A8024D"/>
    <w:rsid w:val="00A863DF"/>
    <w:rsid w:val="00A90FDC"/>
    <w:rsid w:val="00A922D8"/>
    <w:rsid w:val="00A923CF"/>
    <w:rsid w:val="00A930A2"/>
    <w:rsid w:val="00A935A5"/>
    <w:rsid w:val="00A95039"/>
    <w:rsid w:val="00A9759F"/>
    <w:rsid w:val="00AA1616"/>
    <w:rsid w:val="00AA2C6F"/>
    <w:rsid w:val="00AA56B6"/>
    <w:rsid w:val="00AB0D7F"/>
    <w:rsid w:val="00AB130F"/>
    <w:rsid w:val="00AB1BE0"/>
    <w:rsid w:val="00AB363A"/>
    <w:rsid w:val="00AB6FDA"/>
    <w:rsid w:val="00AB7AEE"/>
    <w:rsid w:val="00AB7C2A"/>
    <w:rsid w:val="00AC0444"/>
    <w:rsid w:val="00AC0A33"/>
    <w:rsid w:val="00AC4697"/>
    <w:rsid w:val="00AC6224"/>
    <w:rsid w:val="00AD4666"/>
    <w:rsid w:val="00AD5BD3"/>
    <w:rsid w:val="00AD67AE"/>
    <w:rsid w:val="00AD695B"/>
    <w:rsid w:val="00AD6F9E"/>
    <w:rsid w:val="00AE2063"/>
    <w:rsid w:val="00AE2306"/>
    <w:rsid w:val="00AE3256"/>
    <w:rsid w:val="00AE70CD"/>
    <w:rsid w:val="00AF04D6"/>
    <w:rsid w:val="00AF6BDB"/>
    <w:rsid w:val="00B00CF0"/>
    <w:rsid w:val="00B00D6B"/>
    <w:rsid w:val="00B04207"/>
    <w:rsid w:val="00B057A4"/>
    <w:rsid w:val="00B0709A"/>
    <w:rsid w:val="00B13921"/>
    <w:rsid w:val="00B1558A"/>
    <w:rsid w:val="00B16397"/>
    <w:rsid w:val="00B16982"/>
    <w:rsid w:val="00B2025B"/>
    <w:rsid w:val="00B23044"/>
    <w:rsid w:val="00B24B39"/>
    <w:rsid w:val="00B262C2"/>
    <w:rsid w:val="00B272B9"/>
    <w:rsid w:val="00B27442"/>
    <w:rsid w:val="00B27F91"/>
    <w:rsid w:val="00B340D9"/>
    <w:rsid w:val="00B40985"/>
    <w:rsid w:val="00B40D78"/>
    <w:rsid w:val="00B429AA"/>
    <w:rsid w:val="00B42C5C"/>
    <w:rsid w:val="00B43721"/>
    <w:rsid w:val="00B455C7"/>
    <w:rsid w:val="00B46B99"/>
    <w:rsid w:val="00B56DD1"/>
    <w:rsid w:val="00B62696"/>
    <w:rsid w:val="00B65F1F"/>
    <w:rsid w:val="00B665A6"/>
    <w:rsid w:val="00B72AEA"/>
    <w:rsid w:val="00B7509B"/>
    <w:rsid w:val="00B76292"/>
    <w:rsid w:val="00B80C13"/>
    <w:rsid w:val="00B82090"/>
    <w:rsid w:val="00B83D52"/>
    <w:rsid w:val="00B8406C"/>
    <w:rsid w:val="00B851FC"/>
    <w:rsid w:val="00B85544"/>
    <w:rsid w:val="00B86F42"/>
    <w:rsid w:val="00B90ACA"/>
    <w:rsid w:val="00B9181C"/>
    <w:rsid w:val="00B92897"/>
    <w:rsid w:val="00B9360F"/>
    <w:rsid w:val="00B9381E"/>
    <w:rsid w:val="00B9463C"/>
    <w:rsid w:val="00B97DFE"/>
    <w:rsid w:val="00BA10C1"/>
    <w:rsid w:val="00BA395F"/>
    <w:rsid w:val="00BA4F05"/>
    <w:rsid w:val="00BA62CB"/>
    <w:rsid w:val="00BA62E5"/>
    <w:rsid w:val="00BA7F85"/>
    <w:rsid w:val="00BB33BB"/>
    <w:rsid w:val="00BB3CB4"/>
    <w:rsid w:val="00BB4E29"/>
    <w:rsid w:val="00BB70D9"/>
    <w:rsid w:val="00BC006B"/>
    <w:rsid w:val="00BC0806"/>
    <w:rsid w:val="00BC1311"/>
    <w:rsid w:val="00BC3030"/>
    <w:rsid w:val="00BC42C7"/>
    <w:rsid w:val="00BC5132"/>
    <w:rsid w:val="00BC56D5"/>
    <w:rsid w:val="00BD0AB0"/>
    <w:rsid w:val="00BD1ECB"/>
    <w:rsid w:val="00BD36F3"/>
    <w:rsid w:val="00BE0FAF"/>
    <w:rsid w:val="00BE231C"/>
    <w:rsid w:val="00BE5969"/>
    <w:rsid w:val="00BE7088"/>
    <w:rsid w:val="00BF35D4"/>
    <w:rsid w:val="00BF423F"/>
    <w:rsid w:val="00BF53B3"/>
    <w:rsid w:val="00BF75D3"/>
    <w:rsid w:val="00C00170"/>
    <w:rsid w:val="00C01442"/>
    <w:rsid w:val="00C03439"/>
    <w:rsid w:val="00C0561B"/>
    <w:rsid w:val="00C05B91"/>
    <w:rsid w:val="00C05E2A"/>
    <w:rsid w:val="00C1720F"/>
    <w:rsid w:val="00C17584"/>
    <w:rsid w:val="00C17793"/>
    <w:rsid w:val="00C178FF"/>
    <w:rsid w:val="00C2097B"/>
    <w:rsid w:val="00C2135F"/>
    <w:rsid w:val="00C21399"/>
    <w:rsid w:val="00C2504C"/>
    <w:rsid w:val="00C31E58"/>
    <w:rsid w:val="00C41A22"/>
    <w:rsid w:val="00C41DE9"/>
    <w:rsid w:val="00C45862"/>
    <w:rsid w:val="00C46241"/>
    <w:rsid w:val="00C47F18"/>
    <w:rsid w:val="00C50C03"/>
    <w:rsid w:val="00C514B2"/>
    <w:rsid w:val="00C52777"/>
    <w:rsid w:val="00C53E24"/>
    <w:rsid w:val="00C55EB0"/>
    <w:rsid w:val="00C56074"/>
    <w:rsid w:val="00C56B98"/>
    <w:rsid w:val="00C63365"/>
    <w:rsid w:val="00C70911"/>
    <w:rsid w:val="00C74BAA"/>
    <w:rsid w:val="00C756BE"/>
    <w:rsid w:val="00C80B4E"/>
    <w:rsid w:val="00C81F92"/>
    <w:rsid w:val="00C82E9C"/>
    <w:rsid w:val="00C84158"/>
    <w:rsid w:val="00C842A1"/>
    <w:rsid w:val="00C866CE"/>
    <w:rsid w:val="00C86925"/>
    <w:rsid w:val="00C93DB2"/>
    <w:rsid w:val="00C96BA6"/>
    <w:rsid w:val="00C979CA"/>
    <w:rsid w:val="00C97CBD"/>
    <w:rsid w:val="00CA06E7"/>
    <w:rsid w:val="00CA0D25"/>
    <w:rsid w:val="00CA4636"/>
    <w:rsid w:val="00CA46FE"/>
    <w:rsid w:val="00CA5266"/>
    <w:rsid w:val="00CA785B"/>
    <w:rsid w:val="00CB21AC"/>
    <w:rsid w:val="00CB4650"/>
    <w:rsid w:val="00CB5827"/>
    <w:rsid w:val="00CB7168"/>
    <w:rsid w:val="00CC216C"/>
    <w:rsid w:val="00CC3B81"/>
    <w:rsid w:val="00CC4743"/>
    <w:rsid w:val="00CC7015"/>
    <w:rsid w:val="00CD0C22"/>
    <w:rsid w:val="00CD151D"/>
    <w:rsid w:val="00CD220A"/>
    <w:rsid w:val="00CD4851"/>
    <w:rsid w:val="00CD682F"/>
    <w:rsid w:val="00CD6930"/>
    <w:rsid w:val="00CD709E"/>
    <w:rsid w:val="00CE77C9"/>
    <w:rsid w:val="00CE79DA"/>
    <w:rsid w:val="00CF22E4"/>
    <w:rsid w:val="00CF4FDF"/>
    <w:rsid w:val="00CF5589"/>
    <w:rsid w:val="00CF5660"/>
    <w:rsid w:val="00CF6CD5"/>
    <w:rsid w:val="00D02603"/>
    <w:rsid w:val="00D05F71"/>
    <w:rsid w:val="00D06D64"/>
    <w:rsid w:val="00D077FF"/>
    <w:rsid w:val="00D122EA"/>
    <w:rsid w:val="00D128B1"/>
    <w:rsid w:val="00D128D5"/>
    <w:rsid w:val="00D1662A"/>
    <w:rsid w:val="00D26585"/>
    <w:rsid w:val="00D269AB"/>
    <w:rsid w:val="00D2745B"/>
    <w:rsid w:val="00D3076A"/>
    <w:rsid w:val="00D342FE"/>
    <w:rsid w:val="00D3603B"/>
    <w:rsid w:val="00D4048A"/>
    <w:rsid w:val="00D407BC"/>
    <w:rsid w:val="00D41DE7"/>
    <w:rsid w:val="00D41DEE"/>
    <w:rsid w:val="00D429E2"/>
    <w:rsid w:val="00D440B4"/>
    <w:rsid w:val="00D44D0F"/>
    <w:rsid w:val="00D46908"/>
    <w:rsid w:val="00D5398C"/>
    <w:rsid w:val="00D54E17"/>
    <w:rsid w:val="00D55D48"/>
    <w:rsid w:val="00D57139"/>
    <w:rsid w:val="00D57386"/>
    <w:rsid w:val="00D5776B"/>
    <w:rsid w:val="00D57CE9"/>
    <w:rsid w:val="00D60B35"/>
    <w:rsid w:val="00D60C7B"/>
    <w:rsid w:val="00D61DB2"/>
    <w:rsid w:val="00D6470F"/>
    <w:rsid w:val="00D70DB2"/>
    <w:rsid w:val="00D73CF6"/>
    <w:rsid w:val="00D73DA3"/>
    <w:rsid w:val="00D74836"/>
    <w:rsid w:val="00D80038"/>
    <w:rsid w:val="00D80641"/>
    <w:rsid w:val="00D8126F"/>
    <w:rsid w:val="00D830DC"/>
    <w:rsid w:val="00D831EA"/>
    <w:rsid w:val="00D86B67"/>
    <w:rsid w:val="00D87EA9"/>
    <w:rsid w:val="00D949AA"/>
    <w:rsid w:val="00D95AF4"/>
    <w:rsid w:val="00DA5FCE"/>
    <w:rsid w:val="00DB45F1"/>
    <w:rsid w:val="00DB61B5"/>
    <w:rsid w:val="00DB7718"/>
    <w:rsid w:val="00DC0DD4"/>
    <w:rsid w:val="00DC4C93"/>
    <w:rsid w:val="00DC596A"/>
    <w:rsid w:val="00DD1806"/>
    <w:rsid w:val="00DD1F57"/>
    <w:rsid w:val="00DD6C33"/>
    <w:rsid w:val="00DD77AE"/>
    <w:rsid w:val="00DE15F5"/>
    <w:rsid w:val="00DE3270"/>
    <w:rsid w:val="00DE3380"/>
    <w:rsid w:val="00DE6E9E"/>
    <w:rsid w:val="00DE7D41"/>
    <w:rsid w:val="00DF1513"/>
    <w:rsid w:val="00DF260A"/>
    <w:rsid w:val="00DF3613"/>
    <w:rsid w:val="00DF3931"/>
    <w:rsid w:val="00DF3F87"/>
    <w:rsid w:val="00DF6928"/>
    <w:rsid w:val="00DF7600"/>
    <w:rsid w:val="00E00673"/>
    <w:rsid w:val="00E01B05"/>
    <w:rsid w:val="00E04C72"/>
    <w:rsid w:val="00E064D5"/>
    <w:rsid w:val="00E107DE"/>
    <w:rsid w:val="00E10DE4"/>
    <w:rsid w:val="00E14A81"/>
    <w:rsid w:val="00E150B1"/>
    <w:rsid w:val="00E152F2"/>
    <w:rsid w:val="00E159E7"/>
    <w:rsid w:val="00E1699C"/>
    <w:rsid w:val="00E20355"/>
    <w:rsid w:val="00E22209"/>
    <w:rsid w:val="00E24E53"/>
    <w:rsid w:val="00E24FA9"/>
    <w:rsid w:val="00E259C5"/>
    <w:rsid w:val="00E27267"/>
    <w:rsid w:val="00E30D3A"/>
    <w:rsid w:val="00E31365"/>
    <w:rsid w:val="00E35039"/>
    <w:rsid w:val="00E35B61"/>
    <w:rsid w:val="00E36B09"/>
    <w:rsid w:val="00E4267E"/>
    <w:rsid w:val="00E43C70"/>
    <w:rsid w:val="00E4697D"/>
    <w:rsid w:val="00E54764"/>
    <w:rsid w:val="00E56CD7"/>
    <w:rsid w:val="00E57CC6"/>
    <w:rsid w:val="00E64B2A"/>
    <w:rsid w:val="00E71C6A"/>
    <w:rsid w:val="00E72F8F"/>
    <w:rsid w:val="00E747B9"/>
    <w:rsid w:val="00E74CDF"/>
    <w:rsid w:val="00E83961"/>
    <w:rsid w:val="00E83CED"/>
    <w:rsid w:val="00E8695F"/>
    <w:rsid w:val="00E92D00"/>
    <w:rsid w:val="00E946E1"/>
    <w:rsid w:val="00E95F45"/>
    <w:rsid w:val="00E96F03"/>
    <w:rsid w:val="00EA1360"/>
    <w:rsid w:val="00EA1964"/>
    <w:rsid w:val="00EA2767"/>
    <w:rsid w:val="00EA2FEF"/>
    <w:rsid w:val="00EA32D8"/>
    <w:rsid w:val="00EA6FE2"/>
    <w:rsid w:val="00EB0218"/>
    <w:rsid w:val="00EB3456"/>
    <w:rsid w:val="00EB50CF"/>
    <w:rsid w:val="00EB5ACA"/>
    <w:rsid w:val="00EB60A8"/>
    <w:rsid w:val="00EB74B4"/>
    <w:rsid w:val="00EC0F7A"/>
    <w:rsid w:val="00EC2D13"/>
    <w:rsid w:val="00ED0BB3"/>
    <w:rsid w:val="00ED2C7E"/>
    <w:rsid w:val="00ED3162"/>
    <w:rsid w:val="00ED4C59"/>
    <w:rsid w:val="00ED5EE6"/>
    <w:rsid w:val="00EE19B3"/>
    <w:rsid w:val="00EE2396"/>
    <w:rsid w:val="00EE623E"/>
    <w:rsid w:val="00EE7376"/>
    <w:rsid w:val="00EF595C"/>
    <w:rsid w:val="00EF6DA0"/>
    <w:rsid w:val="00F00BFF"/>
    <w:rsid w:val="00F06A00"/>
    <w:rsid w:val="00F1396A"/>
    <w:rsid w:val="00F17789"/>
    <w:rsid w:val="00F200FC"/>
    <w:rsid w:val="00F23784"/>
    <w:rsid w:val="00F237F8"/>
    <w:rsid w:val="00F24E0A"/>
    <w:rsid w:val="00F3106A"/>
    <w:rsid w:val="00F31E8B"/>
    <w:rsid w:val="00F32E37"/>
    <w:rsid w:val="00F3359E"/>
    <w:rsid w:val="00F343D7"/>
    <w:rsid w:val="00F34A9D"/>
    <w:rsid w:val="00F36913"/>
    <w:rsid w:val="00F36A13"/>
    <w:rsid w:val="00F40834"/>
    <w:rsid w:val="00F40C3A"/>
    <w:rsid w:val="00F45852"/>
    <w:rsid w:val="00F4654D"/>
    <w:rsid w:val="00F467AB"/>
    <w:rsid w:val="00F54AC6"/>
    <w:rsid w:val="00F57734"/>
    <w:rsid w:val="00F60558"/>
    <w:rsid w:val="00F6109D"/>
    <w:rsid w:val="00F61CCA"/>
    <w:rsid w:val="00F6464D"/>
    <w:rsid w:val="00F679AD"/>
    <w:rsid w:val="00F716F6"/>
    <w:rsid w:val="00F72D8A"/>
    <w:rsid w:val="00F73194"/>
    <w:rsid w:val="00F735B4"/>
    <w:rsid w:val="00F7482A"/>
    <w:rsid w:val="00F75D47"/>
    <w:rsid w:val="00F802FC"/>
    <w:rsid w:val="00F8234D"/>
    <w:rsid w:val="00F82C12"/>
    <w:rsid w:val="00F86E96"/>
    <w:rsid w:val="00F87643"/>
    <w:rsid w:val="00F903BA"/>
    <w:rsid w:val="00F91637"/>
    <w:rsid w:val="00F95866"/>
    <w:rsid w:val="00F96B05"/>
    <w:rsid w:val="00FA53D2"/>
    <w:rsid w:val="00FA6813"/>
    <w:rsid w:val="00FA715E"/>
    <w:rsid w:val="00FA7568"/>
    <w:rsid w:val="00FA76C1"/>
    <w:rsid w:val="00FA7FB2"/>
    <w:rsid w:val="00FB0A68"/>
    <w:rsid w:val="00FB1541"/>
    <w:rsid w:val="00FB4209"/>
    <w:rsid w:val="00FB4EEC"/>
    <w:rsid w:val="00FC1757"/>
    <w:rsid w:val="00FC38EE"/>
    <w:rsid w:val="00FC3AA0"/>
    <w:rsid w:val="00FC5D99"/>
    <w:rsid w:val="00FC668C"/>
    <w:rsid w:val="00FC7FF6"/>
    <w:rsid w:val="00FD142E"/>
    <w:rsid w:val="00FD1728"/>
    <w:rsid w:val="00FD2BF7"/>
    <w:rsid w:val="00FD2D33"/>
    <w:rsid w:val="00FD38E4"/>
    <w:rsid w:val="00FD5804"/>
    <w:rsid w:val="00FE0268"/>
    <w:rsid w:val="00FE3589"/>
    <w:rsid w:val="00FE6D07"/>
    <w:rsid w:val="00FE6D9A"/>
    <w:rsid w:val="00FF06D8"/>
    <w:rsid w:val="00FF13B4"/>
    <w:rsid w:val="00FF16CE"/>
    <w:rsid w:val="00FF35DE"/>
    <w:rsid w:val="00FF65A5"/>
    <w:rsid w:val="00FF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169"/>
    <o:shapelayout v:ext="edit">
      <o:idmap v:ext="edit" data="1"/>
    </o:shapelayout>
  </w:shapeDefaults>
  <w:decimalSymbol w:val=","/>
  <w:listSeparator w:val=";"/>
  <w14:docId w14:val="2DFAAB07"/>
  <w15:docId w15:val="{30BA5A6A-03D7-4340-AB58-5C24E313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70F"/>
    <w:pPr>
      <w:suppressAutoHyphens/>
      <w:jc w:val="both"/>
    </w:pPr>
    <w:rPr>
      <w:sz w:val="24"/>
      <w:szCs w:val="20"/>
      <w:lang w:eastAsia="ar-SA"/>
    </w:rPr>
  </w:style>
  <w:style w:type="paragraph" w:styleId="Titre1">
    <w:name w:val="heading 1"/>
    <w:basedOn w:val="Normal"/>
    <w:next w:val="Normal"/>
    <w:link w:val="Titre1Car"/>
    <w:uiPriority w:val="99"/>
    <w:qFormat/>
    <w:rsid w:val="00933AA5"/>
    <w:pPr>
      <w:tabs>
        <w:tab w:val="num" w:pos="0"/>
      </w:tabs>
      <w:spacing w:before="240"/>
      <w:outlineLvl w:val="0"/>
    </w:pPr>
    <w:rPr>
      <w:rFonts w:ascii="Arial" w:hAnsi="Arial"/>
      <w:b/>
      <w:u w:val="single"/>
    </w:rPr>
  </w:style>
  <w:style w:type="paragraph" w:styleId="Titre2">
    <w:name w:val="heading 2"/>
    <w:basedOn w:val="Normal"/>
    <w:next w:val="Normal"/>
    <w:link w:val="Titre2Car"/>
    <w:uiPriority w:val="99"/>
    <w:qFormat/>
    <w:rsid w:val="00145D12"/>
    <w:pPr>
      <w:tabs>
        <w:tab w:val="num" w:pos="0"/>
      </w:tabs>
      <w:spacing w:before="120" w:after="120"/>
      <w:outlineLvl w:val="1"/>
    </w:pPr>
    <w:rPr>
      <w:b/>
    </w:rPr>
  </w:style>
  <w:style w:type="paragraph" w:styleId="Titre3">
    <w:name w:val="heading 3"/>
    <w:basedOn w:val="Normal"/>
    <w:next w:val="Normal"/>
    <w:link w:val="Titre3Car"/>
    <w:uiPriority w:val="99"/>
    <w:qFormat/>
    <w:rsid w:val="00933AA5"/>
    <w:pPr>
      <w:keepNext/>
      <w:tabs>
        <w:tab w:val="num" w:pos="0"/>
      </w:tabs>
      <w:spacing w:before="120" w:line="240" w:lineRule="exact"/>
      <w:ind w:right="284"/>
      <w:outlineLvl w:val="2"/>
    </w:pPr>
    <w:rPr>
      <w:b/>
      <w:color w:val="000000"/>
    </w:rPr>
  </w:style>
  <w:style w:type="paragraph" w:styleId="Titre4">
    <w:name w:val="heading 4"/>
    <w:basedOn w:val="Normal"/>
    <w:next w:val="Normal"/>
    <w:link w:val="Titre4Car"/>
    <w:uiPriority w:val="99"/>
    <w:qFormat/>
    <w:rsid w:val="00933AA5"/>
    <w:pPr>
      <w:keepNext/>
      <w:tabs>
        <w:tab w:val="num" w:pos="0"/>
      </w:tabs>
      <w:spacing w:before="120" w:after="120"/>
      <w:outlineLvl w:val="3"/>
    </w:pPr>
    <w:rPr>
      <w:b/>
      <w:color w:val="000000"/>
    </w:rPr>
  </w:style>
  <w:style w:type="paragraph" w:styleId="Titre5">
    <w:name w:val="heading 5"/>
    <w:basedOn w:val="Normal"/>
    <w:next w:val="Normal"/>
    <w:link w:val="Titre5Car"/>
    <w:uiPriority w:val="99"/>
    <w:qFormat/>
    <w:rsid w:val="00933AA5"/>
    <w:pPr>
      <w:keepNext/>
      <w:tabs>
        <w:tab w:val="num" w:pos="0"/>
      </w:tabs>
      <w:spacing w:before="240" w:after="240" w:line="360" w:lineRule="exact"/>
      <w:ind w:left="284" w:right="284"/>
      <w:jc w:val="center"/>
      <w:outlineLvl w:val="4"/>
    </w:pPr>
    <w:rPr>
      <w:b/>
      <w:sz w:val="28"/>
    </w:rPr>
  </w:style>
  <w:style w:type="paragraph" w:styleId="Titre6">
    <w:name w:val="heading 6"/>
    <w:basedOn w:val="Normal"/>
    <w:next w:val="Normal"/>
    <w:link w:val="Titre6Car"/>
    <w:uiPriority w:val="99"/>
    <w:qFormat/>
    <w:rsid w:val="00933AA5"/>
    <w:pPr>
      <w:keepNext/>
      <w:tabs>
        <w:tab w:val="num" w:pos="0"/>
      </w:tabs>
      <w:outlineLvl w:val="5"/>
    </w:pPr>
    <w:rPr>
      <w:b/>
      <w:i/>
      <w:color w:val="000000"/>
    </w:rPr>
  </w:style>
  <w:style w:type="paragraph" w:styleId="Titre7">
    <w:name w:val="heading 7"/>
    <w:basedOn w:val="Normal"/>
    <w:next w:val="Normal"/>
    <w:link w:val="Titre7Car"/>
    <w:uiPriority w:val="99"/>
    <w:qFormat/>
    <w:rsid w:val="00933AA5"/>
    <w:pPr>
      <w:keepNext/>
      <w:tabs>
        <w:tab w:val="num" w:pos="0"/>
      </w:tabs>
      <w:spacing w:before="240" w:after="120" w:line="240" w:lineRule="exact"/>
      <w:outlineLvl w:val="6"/>
    </w:pPr>
    <w:rPr>
      <w:b/>
      <w:color w:val="000000"/>
    </w:rPr>
  </w:style>
  <w:style w:type="paragraph" w:styleId="Titre8">
    <w:name w:val="heading 8"/>
    <w:basedOn w:val="Normal"/>
    <w:next w:val="Normal"/>
    <w:link w:val="Titre8Car"/>
    <w:uiPriority w:val="99"/>
    <w:qFormat/>
    <w:rsid w:val="00933AA5"/>
    <w:pPr>
      <w:keepNext/>
      <w:tabs>
        <w:tab w:val="num" w:pos="0"/>
      </w:tabs>
      <w:spacing w:after="120" w:line="240" w:lineRule="exact"/>
      <w:outlineLvl w:val="7"/>
    </w:pPr>
    <w:rPr>
      <w:b/>
      <w:i/>
      <w:color w:val="0000FF"/>
    </w:rPr>
  </w:style>
  <w:style w:type="paragraph" w:styleId="Titre9">
    <w:name w:val="heading 9"/>
    <w:basedOn w:val="Normal"/>
    <w:next w:val="Normal"/>
    <w:link w:val="Titre9Car"/>
    <w:uiPriority w:val="99"/>
    <w:qFormat/>
    <w:rsid w:val="00933AA5"/>
    <w:pPr>
      <w:keepNext/>
      <w:tabs>
        <w:tab w:val="num" w:pos="0"/>
        <w:tab w:val="left" w:pos="11482"/>
      </w:tabs>
      <w:outlineLvl w:val="8"/>
    </w:pPr>
    <w:rPr>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3147E"/>
    <w:rPr>
      <w:rFonts w:ascii="Arial" w:hAnsi="Arial"/>
      <w:b/>
      <w:sz w:val="24"/>
      <w:szCs w:val="20"/>
      <w:u w:val="single"/>
      <w:lang w:eastAsia="ar-SA"/>
    </w:rPr>
  </w:style>
  <w:style w:type="character" w:customStyle="1" w:styleId="Titre2Car">
    <w:name w:val="Titre 2 Car"/>
    <w:basedOn w:val="Policepardfaut"/>
    <w:link w:val="Titre2"/>
    <w:uiPriority w:val="99"/>
    <w:locked/>
    <w:rsid w:val="00145D12"/>
    <w:rPr>
      <w:b/>
      <w:sz w:val="24"/>
      <w:szCs w:val="20"/>
      <w:lang w:eastAsia="ar-SA"/>
    </w:rPr>
  </w:style>
  <w:style w:type="character" w:customStyle="1" w:styleId="Titre3Car">
    <w:name w:val="Titre 3 Car"/>
    <w:basedOn w:val="Policepardfaut"/>
    <w:link w:val="Titre3"/>
    <w:uiPriority w:val="99"/>
    <w:rsid w:val="0093147E"/>
    <w:rPr>
      <w:b/>
      <w:color w:val="000000"/>
      <w:sz w:val="24"/>
      <w:szCs w:val="20"/>
      <w:lang w:eastAsia="ar-SA"/>
    </w:rPr>
  </w:style>
  <w:style w:type="character" w:customStyle="1" w:styleId="Titre4Car">
    <w:name w:val="Titre 4 Car"/>
    <w:basedOn w:val="Policepardfaut"/>
    <w:link w:val="Titre4"/>
    <w:uiPriority w:val="99"/>
    <w:rsid w:val="0093147E"/>
    <w:rPr>
      <w:b/>
      <w:color w:val="000000"/>
      <w:sz w:val="24"/>
      <w:szCs w:val="20"/>
      <w:lang w:eastAsia="ar-SA"/>
    </w:rPr>
  </w:style>
  <w:style w:type="character" w:customStyle="1" w:styleId="Titre5Car">
    <w:name w:val="Titre 5 Car"/>
    <w:basedOn w:val="Policepardfaut"/>
    <w:link w:val="Titre5"/>
    <w:uiPriority w:val="99"/>
    <w:rsid w:val="0093147E"/>
    <w:rPr>
      <w:b/>
      <w:sz w:val="28"/>
      <w:szCs w:val="20"/>
      <w:lang w:eastAsia="ar-SA"/>
    </w:rPr>
  </w:style>
  <w:style w:type="character" w:customStyle="1" w:styleId="Titre6Car">
    <w:name w:val="Titre 6 Car"/>
    <w:basedOn w:val="Policepardfaut"/>
    <w:link w:val="Titre6"/>
    <w:uiPriority w:val="99"/>
    <w:rsid w:val="0093147E"/>
    <w:rPr>
      <w:b/>
      <w:i/>
      <w:color w:val="000000"/>
      <w:sz w:val="24"/>
      <w:szCs w:val="20"/>
      <w:lang w:eastAsia="ar-SA"/>
    </w:rPr>
  </w:style>
  <w:style w:type="character" w:customStyle="1" w:styleId="Titre7Car">
    <w:name w:val="Titre 7 Car"/>
    <w:basedOn w:val="Policepardfaut"/>
    <w:link w:val="Titre7"/>
    <w:uiPriority w:val="99"/>
    <w:rsid w:val="0093147E"/>
    <w:rPr>
      <w:b/>
      <w:color w:val="000000"/>
      <w:sz w:val="24"/>
      <w:szCs w:val="20"/>
      <w:lang w:eastAsia="ar-SA"/>
    </w:rPr>
  </w:style>
  <w:style w:type="character" w:customStyle="1" w:styleId="Titre8Car">
    <w:name w:val="Titre 8 Car"/>
    <w:basedOn w:val="Policepardfaut"/>
    <w:link w:val="Titre8"/>
    <w:uiPriority w:val="99"/>
    <w:rsid w:val="0093147E"/>
    <w:rPr>
      <w:b/>
      <w:i/>
      <w:color w:val="0000FF"/>
      <w:sz w:val="24"/>
      <w:szCs w:val="20"/>
      <w:lang w:eastAsia="ar-SA"/>
    </w:rPr>
  </w:style>
  <w:style w:type="character" w:customStyle="1" w:styleId="Titre9Car">
    <w:name w:val="Titre 9 Car"/>
    <w:basedOn w:val="Policepardfaut"/>
    <w:link w:val="Titre9"/>
    <w:uiPriority w:val="99"/>
    <w:rsid w:val="0093147E"/>
    <w:rPr>
      <w:b/>
      <w:i/>
      <w:color w:val="0000FF"/>
      <w:sz w:val="24"/>
      <w:szCs w:val="20"/>
      <w:lang w:eastAsia="ar-SA"/>
    </w:rPr>
  </w:style>
  <w:style w:type="character" w:customStyle="1" w:styleId="WW8Num2z0">
    <w:name w:val="WW8Num2z0"/>
    <w:uiPriority w:val="99"/>
    <w:rsid w:val="00933AA5"/>
    <w:rPr>
      <w:rFonts w:ascii="Symbol" w:hAnsi="Symbol"/>
      <w:color w:val="auto"/>
    </w:rPr>
  </w:style>
  <w:style w:type="character" w:customStyle="1" w:styleId="WW8Num4z0">
    <w:name w:val="WW8Num4z0"/>
    <w:uiPriority w:val="99"/>
    <w:rsid w:val="00933AA5"/>
    <w:rPr>
      <w:rFonts w:ascii="Symbol" w:hAnsi="Symbol"/>
    </w:rPr>
  </w:style>
  <w:style w:type="character" w:customStyle="1" w:styleId="WW8Num5z0">
    <w:name w:val="WW8Num5z0"/>
    <w:uiPriority w:val="99"/>
    <w:rsid w:val="00933AA5"/>
    <w:rPr>
      <w:rFonts w:ascii="Symbol" w:hAnsi="Symbol"/>
    </w:rPr>
  </w:style>
  <w:style w:type="character" w:customStyle="1" w:styleId="WW8Num6z0">
    <w:name w:val="WW8Num6z0"/>
    <w:uiPriority w:val="99"/>
    <w:rsid w:val="00933AA5"/>
    <w:rPr>
      <w:sz w:val="20"/>
      <w:u w:val="none"/>
    </w:rPr>
  </w:style>
  <w:style w:type="character" w:customStyle="1" w:styleId="WW8Num7z0">
    <w:name w:val="WW8Num7z0"/>
    <w:uiPriority w:val="99"/>
    <w:rsid w:val="00933AA5"/>
    <w:rPr>
      <w:rFonts w:ascii="Times New Roman" w:hAnsi="Times New Roman"/>
    </w:rPr>
  </w:style>
  <w:style w:type="character" w:customStyle="1" w:styleId="Policepardfaut3">
    <w:name w:val="Police par défaut3"/>
    <w:uiPriority w:val="99"/>
    <w:rsid w:val="00933AA5"/>
  </w:style>
  <w:style w:type="character" w:customStyle="1" w:styleId="WW8Num3z0">
    <w:name w:val="WW8Num3z0"/>
    <w:uiPriority w:val="99"/>
    <w:rsid w:val="00933AA5"/>
    <w:rPr>
      <w:rFonts w:ascii="Symbol" w:hAnsi="Symbol"/>
    </w:rPr>
  </w:style>
  <w:style w:type="character" w:customStyle="1" w:styleId="Absatz-Standardschriftart">
    <w:name w:val="Absatz-Standardschriftart"/>
    <w:uiPriority w:val="99"/>
    <w:rsid w:val="00933AA5"/>
  </w:style>
  <w:style w:type="character" w:customStyle="1" w:styleId="WW-Absatz-Standardschriftart">
    <w:name w:val="WW-Absatz-Standardschriftart"/>
    <w:uiPriority w:val="99"/>
    <w:rsid w:val="00933AA5"/>
  </w:style>
  <w:style w:type="character" w:customStyle="1" w:styleId="Policepardfaut2">
    <w:name w:val="Police par défaut2"/>
    <w:uiPriority w:val="99"/>
    <w:rsid w:val="00933AA5"/>
  </w:style>
  <w:style w:type="character" w:customStyle="1" w:styleId="WW-Absatz-Standardschriftart1">
    <w:name w:val="WW-Absatz-Standardschriftart1"/>
    <w:uiPriority w:val="99"/>
    <w:rsid w:val="00933AA5"/>
  </w:style>
  <w:style w:type="character" w:customStyle="1" w:styleId="WW-Absatz-Standardschriftart11">
    <w:name w:val="WW-Absatz-Standardschriftart11"/>
    <w:uiPriority w:val="99"/>
    <w:rsid w:val="00933AA5"/>
  </w:style>
  <w:style w:type="character" w:customStyle="1" w:styleId="WW-Absatz-Standardschriftart111">
    <w:name w:val="WW-Absatz-Standardschriftart111"/>
    <w:uiPriority w:val="99"/>
    <w:rsid w:val="00933AA5"/>
  </w:style>
  <w:style w:type="character" w:customStyle="1" w:styleId="WW-Absatz-Standardschriftart1111">
    <w:name w:val="WW-Absatz-Standardschriftart1111"/>
    <w:uiPriority w:val="99"/>
    <w:rsid w:val="00933AA5"/>
  </w:style>
  <w:style w:type="character" w:customStyle="1" w:styleId="WW-Absatz-Standardschriftart11111">
    <w:name w:val="WW-Absatz-Standardschriftart11111"/>
    <w:uiPriority w:val="99"/>
    <w:rsid w:val="00933AA5"/>
  </w:style>
  <w:style w:type="character" w:customStyle="1" w:styleId="WW8Num8z0">
    <w:name w:val="WW8Num8z0"/>
    <w:uiPriority w:val="99"/>
    <w:rsid w:val="00933AA5"/>
    <w:rPr>
      <w:rFonts w:ascii="Times New Roman" w:hAnsi="Times New Roman"/>
    </w:rPr>
  </w:style>
  <w:style w:type="character" w:customStyle="1" w:styleId="WW8Num8z1">
    <w:name w:val="WW8Num8z1"/>
    <w:uiPriority w:val="99"/>
    <w:rsid w:val="00933AA5"/>
    <w:rPr>
      <w:rFonts w:ascii="Courier New" w:hAnsi="Courier New"/>
    </w:rPr>
  </w:style>
  <w:style w:type="character" w:customStyle="1" w:styleId="WW8Num8z2">
    <w:name w:val="WW8Num8z2"/>
    <w:uiPriority w:val="99"/>
    <w:rsid w:val="00933AA5"/>
    <w:rPr>
      <w:rFonts w:ascii="Wingdings" w:hAnsi="Wingdings"/>
    </w:rPr>
  </w:style>
  <w:style w:type="character" w:customStyle="1" w:styleId="WW8Num9z0">
    <w:name w:val="WW8Num9z0"/>
    <w:uiPriority w:val="99"/>
    <w:rsid w:val="00933AA5"/>
    <w:rPr>
      <w:rFonts w:ascii="Symbol" w:hAnsi="Symbol"/>
    </w:rPr>
  </w:style>
  <w:style w:type="character" w:customStyle="1" w:styleId="WW8Num11z0">
    <w:name w:val="WW8Num11z0"/>
    <w:uiPriority w:val="99"/>
    <w:rsid w:val="00933AA5"/>
    <w:rPr>
      <w:rFonts w:ascii="StarSymbol" w:eastAsia="StarSymbol"/>
      <w:color w:val="auto"/>
    </w:rPr>
  </w:style>
  <w:style w:type="character" w:customStyle="1" w:styleId="WW8Num11z1">
    <w:name w:val="WW8Num11z1"/>
    <w:uiPriority w:val="99"/>
    <w:rsid w:val="00933AA5"/>
    <w:rPr>
      <w:rFonts w:ascii="Courier New" w:hAnsi="Courier New"/>
    </w:rPr>
  </w:style>
  <w:style w:type="character" w:customStyle="1" w:styleId="WW8Num11z2">
    <w:name w:val="WW8Num11z2"/>
    <w:uiPriority w:val="99"/>
    <w:rsid w:val="00933AA5"/>
    <w:rPr>
      <w:rFonts w:ascii="Wingdings" w:hAnsi="Wingdings"/>
    </w:rPr>
  </w:style>
  <w:style w:type="character" w:customStyle="1" w:styleId="WW8Num11z3">
    <w:name w:val="WW8Num11z3"/>
    <w:uiPriority w:val="99"/>
    <w:rsid w:val="00933AA5"/>
    <w:rPr>
      <w:rFonts w:ascii="Symbol" w:hAnsi="Symbol"/>
    </w:rPr>
  </w:style>
  <w:style w:type="character" w:customStyle="1" w:styleId="WW8Num12z0">
    <w:name w:val="WW8Num12z0"/>
    <w:uiPriority w:val="99"/>
    <w:rsid w:val="00933AA5"/>
    <w:rPr>
      <w:sz w:val="20"/>
    </w:rPr>
  </w:style>
  <w:style w:type="character" w:customStyle="1" w:styleId="WW8Num12z1">
    <w:name w:val="WW8Num12z1"/>
    <w:uiPriority w:val="99"/>
    <w:rsid w:val="00933AA5"/>
    <w:rPr>
      <w:rFonts w:ascii="Courier New" w:hAnsi="Courier New"/>
    </w:rPr>
  </w:style>
  <w:style w:type="character" w:customStyle="1" w:styleId="WW8Num12z2">
    <w:name w:val="WW8Num12z2"/>
    <w:uiPriority w:val="99"/>
    <w:rsid w:val="00933AA5"/>
    <w:rPr>
      <w:rFonts w:ascii="Wingdings" w:hAnsi="Wingdings"/>
    </w:rPr>
  </w:style>
  <w:style w:type="character" w:customStyle="1" w:styleId="Policepardfaut1">
    <w:name w:val="Police par défaut1"/>
    <w:uiPriority w:val="99"/>
    <w:rsid w:val="00933AA5"/>
  </w:style>
  <w:style w:type="character" w:customStyle="1" w:styleId="WW-Absatz-Standardschriftart111111">
    <w:name w:val="WW-Absatz-Standardschriftart111111"/>
    <w:uiPriority w:val="99"/>
    <w:rsid w:val="00933AA5"/>
  </w:style>
  <w:style w:type="character" w:customStyle="1" w:styleId="WW-Absatz-Standardschriftart1111111">
    <w:name w:val="WW-Absatz-Standardschriftart1111111"/>
    <w:uiPriority w:val="99"/>
    <w:rsid w:val="00933AA5"/>
  </w:style>
  <w:style w:type="character" w:customStyle="1" w:styleId="WW-Absatz-Standardschriftart11111111">
    <w:name w:val="WW-Absatz-Standardschriftart11111111"/>
    <w:uiPriority w:val="99"/>
    <w:rsid w:val="00933AA5"/>
  </w:style>
  <w:style w:type="character" w:customStyle="1" w:styleId="WW-Absatz-Standardschriftart111111111">
    <w:name w:val="WW-Absatz-Standardschriftart111111111"/>
    <w:uiPriority w:val="99"/>
    <w:rsid w:val="00933AA5"/>
  </w:style>
  <w:style w:type="character" w:customStyle="1" w:styleId="WW-Absatz-Standardschriftart1111111111">
    <w:name w:val="WW-Absatz-Standardschriftart1111111111"/>
    <w:uiPriority w:val="99"/>
    <w:rsid w:val="00933AA5"/>
  </w:style>
  <w:style w:type="character" w:customStyle="1" w:styleId="WW-Absatz-Standardschriftart11111111111">
    <w:name w:val="WW-Absatz-Standardschriftart11111111111"/>
    <w:uiPriority w:val="99"/>
    <w:rsid w:val="00933AA5"/>
  </w:style>
  <w:style w:type="character" w:customStyle="1" w:styleId="WW-Absatz-Standardschriftart111111111111">
    <w:name w:val="WW-Absatz-Standardschriftart111111111111"/>
    <w:uiPriority w:val="99"/>
    <w:rsid w:val="00933AA5"/>
  </w:style>
  <w:style w:type="character" w:customStyle="1" w:styleId="WW-Absatz-Standardschriftart1111111111111">
    <w:name w:val="WW-Absatz-Standardschriftart1111111111111"/>
    <w:uiPriority w:val="99"/>
    <w:rsid w:val="00933AA5"/>
  </w:style>
  <w:style w:type="character" w:customStyle="1" w:styleId="WW-Absatz-Standardschriftart11111111111111">
    <w:name w:val="WW-Absatz-Standardschriftart11111111111111"/>
    <w:uiPriority w:val="99"/>
    <w:rsid w:val="00933AA5"/>
  </w:style>
  <w:style w:type="character" w:customStyle="1" w:styleId="WW-Absatz-Standardschriftart111111111111111">
    <w:name w:val="WW-Absatz-Standardschriftart111111111111111"/>
    <w:uiPriority w:val="99"/>
    <w:rsid w:val="00933AA5"/>
  </w:style>
  <w:style w:type="character" w:customStyle="1" w:styleId="WW8Num16z0">
    <w:name w:val="WW8Num16z0"/>
    <w:uiPriority w:val="99"/>
    <w:rsid w:val="00933AA5"/>
    <w:rPr>
      <w:rFonts w:ascii="Arial" w:hAnsi="Arial"/>
      <w:sz w:val="26"/>
    </w:rPr>
  </w:style>
  <w:style w:type="character" w:customStyle="1" w:styleId="WW8Num19z0">
    <w:name w:val="WW8Num19z0"/>
    <w:uiPriority w:val="99"/>
    <w:rsid w:val="00933AA5"/>
    <w:rPr>
      <w:sz w:val="20"/>
    </w:rPr>
  </w:style>
  <w:style w:type="character" w:customStyle="1" w:styleId="WW8Num24z0">
    <w:name w:val="WW8Num24z0"/>
    <w:uiPriority w:val="99"/>
    <w:rsid w:val="00933AA5"/>
    <w:rPr>
      <w:rFonts w:ascii="Arial" w:hAnsi="Arial"/>
      <w:b/>
      <w:sz w:val="26"/>
    </w:rPr>
  </w:style>
  <w:style w:type="character" w:customStyle="1" w:styleId="WW8Num26z0">
    <w:name w:val="WW8Num26z0"/>
    <w:uiPriority w:val="99"/>
    <w:rsid w:val="00933AA5"/>
    <w:rPr>
      <w:sz w:val="20"/>
    </w:rPr>
  </w:style>
  <w:style w:type="character" w:customStyle="1" w:styleId="WW8Num27z0">
    <w:name w:val="WW8Num27z0"/>
    <w:uiPriority w:val="99"/>
    <w:rsid w:val="00933AA5"/>
    <w:rPr>
      <w:rFonts w:ascii="Symbol" w:hAnsi="Symbol"/>
    </w:rPr>
  </w:style>
  <w:style w:type="character" w:customStyle="1" w:styleId="WW8Num32z0">
    <w:name w:val="WW8Num32z0"/>
    <w:uiPriority w:val="99"/>
    <w:rsid w:val="00933AA5"/>
    <w:rPr>
      <w:rFonts w:ascii="Wingdings" w:hAnsi="Wingdings"/>
    </w:rPr>
  </w:style>
  <w:style w:type="character" w:customStyle="1" w:styleId="WW8Num34z0">
    <w:name w:val="WW8Num34z0"/>
    <w:uiPriority w:val="99"/>
    <w:rsid w:val="00933AA5"/>
    <w:rPr>
      <w:sz w:val="20"/>
    </w:rPr>
  </w:style>
  <w:style w:type="character" w:customStyle="1" w:styleId="WW8Num36z0">
    <w:name w:val="WW8Num36z0"/>
    <w:uiPriority w:val="99"/>
    <w:rsid w:val="00933AA5"/>
    <w:rPr>
      <w:rFonts w:ascii="Symbol" w:hAnsi="Symbol"/>
      <w:sz w:val="16"/>
    </w:rPr>
  </w:style>
  <w:style w:type="character" w:customStyle="1" w:styleId="WW8Num38z0">
    <w:name w:val="WW8Num38z0"/>
    <w:uiPriority w:val="99"/>
    <w:rsid w:val="00933AA5"/>
    <w:rPr>
      <w:rFonts w:ascii="Wingdings" w:hAnsi="Wingdings"/>
      <w:sz w:val="24"/>
    </w:rPr>
  </w:style>
  <w:style w:type="character" w:customStyle="1" w:styleId="WW8Num39z0">
    <w:name w:val="WW8Num39z0"/>
    <w:uiPriority w:val="99"/>
    <w:rsid w:val="00933AA5"/>
    <w:rPr>
      <w:b/>
      <w:sz w:val="24"/>
    </w:rPr>
  </w:style>
  <w:style w:type="character" w:customStyle="1" w:styleId="WW8Num40z0">
    <w:name w:val="WW8Num40z0"/>
    <w:uiPriority w:val="99"/>
    <w:rsid w:val="00933AA5"/>
    <w:rPr>
      <w:sz w:val="20"/>
      <w:u w:val="none"/>
    </w:rPr>
  </w:style>
  <w:style w:type="character" w:customStyle="1" w:styleId="WW8Num44z0">
    <w:name w:val="WW8Num44z0"/>
    <w:uiPriority w:val="99"/>
    <w:rsid w:val="00933AA5"/>
    <w:rPr>
      <w:sz w:val="26"/>
    </w:rPr>
  </w:style>
  <w:style w:type="character" w:customStyle="1" w:styleId="WW8Num51z0">
    <w:name w:val="WW8Num51z0"/>
    <w:uiPriority w:val="99"/>
    <w:rsid w:val="00933AA5"/>
    <w:rPr>
      <w:sz w:val="24"/>
      <w:u w:val="none"/>
    </w:rPr>
  </w:style>
  <w:style w:type="character" w:customStyle="1" w:styleId="WW8Num52z0">
    <w:name w:val="WW8Num52z0"/>
    <w:uiPriority w:val="99"/>
    <w:rsid w:val="00933AA5"/>
    <w:rPr>
      <w:rFonts w:ascii="Arial" w:hAnsi="Arial"/>
      <w:b/>
      <w:sz w:val="26"/>
    </w:rPr>
  </w:style>
  <w:style w:type="character" w:customStyle="1" w:styleId="WW8Num53z0">
    <w:name w:val="WW8Num53z0"/>
    <w:uiPriority w:val="99"/>
    <w:rsid w:val="00933AA5"/>
    <w:rPr>
      <w:rFonts w:ascii="Arial" w:hAnsi="Arial"/>
      <w:b/>
      <w:sz w:val="26"/>
    </w:rPr>
  </w:style>
  <w:style w:type="character" w:customStyle="1" w:styleId="WW8Num56z0">
    <w:name w:val="WW8Num56z0"/>
    <w:uiPriority w:val="99"/>
    <w:rsid w:val="00933AA5"/>
    <w:rPr>
      <w:rFonts w:ascii="Symbol" w:hAnsi="Symbol"/>
      <w:color w:val="auto"/>
    </w:rPr>
  </w:style>
  <w:style w:type="character" w:customStyle="1" w:styleId="WW8Num57z0">
    <w:name w:val="WW8Num57z0"/>
    <w:uiPriority w:val="99"/>
    <w:rsid w:val="00933AA5"/>
    <w:rPr>
      <w:sz w:val="20"/>
      <w:u w:val="none"/>
    </w:rPr>
  </w:style>
  <w:style w:type="character" w:customStyle="1" w:styleId="WW8Num58z0">
    <w:name w:val="WW8Num58z0"/>
    <w:uiPriority w:val="99"/>
    <w:rsid w:val="00933AA5"/>
    <w:rPr>
      <w:sz w:val="20"/>
    </w:rPr>
  </w:style>
  <w:style w:type="character" w:customStyle="1" w:styleId="WW8Num62z0">
    <w:name w:val="WW8Num62z0"/>
    <w:uiPriority w:val="99"/>
    <w:rsid w:val="00933AA5"/>
    <w:rPr>
      <w:rFonts w:ascii="Times New Roman" w:hAnsi="Times New Roman"/>
    </w:rPr>
  </w:style>
  <w:style w:type="character" w:customStyle="1" w:styleId="WW8Num63z0">
    <w:name w:val="WW8Num63z0"/>
    <w:uiPriority w:val="99"/>
    <w:rsid w:val="00933AA5"/>
    <w:rPr>
      <w:rFonts w:ascii="Wingdings" w:hAnsi="Wingdings"/>
    </w:rPr>
  </w:style>
  <w:style w:type="character" w:customStyle="1" w:styleId="WW8Num64z0">
    <w:name w:val="WW8Num64z0"/>
    <w:uiPriority w:val="99"/>
    <w:rsid w:val="00933AA5"/>
    <w:rPr>
      <w:sz w:val="20"/>
      <w:u w:val="none"/>
    </w:rPr>
  </w:style>
  <w:style w:type="character" w:customStyle="1" w:styleId="WW8Num66z0">
    <w:name w:val="WW8Num66z0"/>
    <w:uiPriority w:val="99"/>
    <w:rsid w:val="00933AA5"/>
    <w:rPr>
      <w:b/>
    </w:rPr>
  </w:style>
  <w:style w:type="character" w:customStyle="1" w:styleId="WW8Num69z0">
    <w:name w:val="WW8Num69z0"/>
    <w:uiPriority w:val="99"/>
    <w:rsid w:val="00933AA5"/>
    <w:rPr>
      <w:color w:val="000000"/>
    </w:rPr>
  </w:style>
  <w:style w:type="character" w:customStyle="1" w:styleId="WW8Num73z0">
    <w:name w:val="WW8Num73z0"/>
    <w:uiPriority w:val="99"/>
    <w:rsid w:val="00933AA5"/>
    <w:rPr>
      <w:sz w:val="20"/>
    </w:rPr>
  </w:style>
  <w:style w:type="character" w:customStyle="1" w:styleId="WW8Num74z0">
    <w:name w:val="WW8Num74z0"/>
    <w:uiPriority w:val="99"/>
    <w:rsid w:val="00933AA5"/>
    <w:rPr>
      <w:b/>
      <w:sz w:val="28"/>
    </w:rPr>
  </w:style>
  <w:style w:type="character" w:customStyle="1" w:styleId="WW8Num76z0">
    <w:name w:val="WW8Num76z0"/>
    <w:uiPriority w:val="99"/>
    <w:rsid w:val="00933AA5"/>
    <w:rPr>
      <w:sz w:val="20"/>
      <w:u w:val="none"/>
    </w:rPr>
  </w:style>
  <w:style w:type="character" w:customStyle="1" w:styleId="WW8Num77z0">
    <w:name w:val="WW8Num77z0"/>
    <w:uiPriority w:val="99"/>
    <w:rsid w:val="00933AA5"/>
    <w:rPr>
      <w:sz w:val="20"/>
    </w:rPr>
  </w:style>
  <w:style w:type="character" w:customStyle="1" w:styleId="WW8Num79z0">
    <w:name w:val="WW8Num79z0"/>
    <w:uiPriority w:val="99"/>
    <w:rsid w:val="00933AA5"/>
    <w:rPr>
      <w:sz w:val="20"/>
    </w:rPr>
  </w:style>
  <w:style w:type="character" w:customStyle="1" w:styleId="WW8Num80z0">
    <w:name w:val="WW8Num80z0"/>
    <w:uiPriority w:val="99"/>
    <w:rsid w:val="00933AA5"/>
    <w:rPr>
      <w:rFonts w:ascii="Wingdings" w:hAnsi="Wingdings"/>
    </w:rPr>
  </w:style>
  <w:style w:type="character" w:customStyle="1" w:styleId="WW8Num81z0">
    <w:name w:val="WW8Num81z0"/>
    <w:uiPriority w:val="99"/>
    <w:rsid w:val="00933AA5"/>
    <w:rPr>
      <w:rFonts w:ascii="Wingdings" w:hAnsi="Wingdings"/>
    </w:rPr>
  </w:style>
  <w:style w:type="character" w:customStyle="1" w:styleId="WW8Num83z0">
    <w:name w:val="WW8Num83z0"/>
    <w:uiPriority w:val="99"/>
    <w:rsid w:val="00933AA5"/>
    <w:rPr>
      <w:sz w:val="20"/>
      <w:u w:val="none"/>
    </w:rPr>
  </w:style>
  <w:style w:type="character" w:customStyle="1" w:styleId="WW8Num85z0">
    <w:name w:val="WW8Num85z0"/>
    <w:uiPriority w:val="99"/>
    <w:rsid w:val="00933AA5"/>
    <w:rPr>
      <w:sz w:val="20"/>
      <w:u w:val="none"/>
    </w:rPr>
  </w:style>
  <w:style w:type="character" w:customStyle="1" w:styleId="WW8Num89z0">
    <w:name w:val="WW8Num89z0"/>
    <w:uiPriority w:val="99"/>
    <w:rsid w:val="00933AA5"/>
    <w:rPr>
      <w:sz w:val="32"/>
    </w:rPr>
  </w:style>
  <w:style w:type="character" w:customStyle="1" w:styleId="WW8Num91z0">
    <w:name w:val="WW8Num91z0"/>
    <w:uiPriority w:val="99"/>
    <w:rsid w:val="00933AA5"/>
    <w:rPr>
      <w:rFonts w:ascii="Wingdings" w:hAnsi="Wingdings"/>
      <w:sz w:val="20"/>
    </w:rPr>
  </w:style>
  <w:style w:type="character" w:customStyle="1" w:styleId="WW8Num92z0">
    <w:name w:val="WW8Num92z0"/>
    <w:uiPriority w:val="99"/>
    <w:rsid w:val="00933AA5"/>
    <w:rPr>
      <w:sz w:val="20"/>
      <w:u w:val="none"/>
    </w:rPr>
  </w:style>
  <w:style w:type="character" w:customStyle="1" w:styleId="WW8Num93z0">
    <w:name w:val="WW8Num93z0"/>
    <w:uiPriority w:val="99"/>
    <w:rsid w:val="00933AA5"/>
    <w:rPr>
      <w:u w:val="none"/>
    </w:rPr>
  </w:style>
  <w:style w:type="character" w:customStyle="1" w:styleId="WW8Num94z0">
    <w:name w:val="WW8Num94z0"/>
    <w:uiPriority w:val="99"/>
    <w:rsid w:val="00933AA5"/>
    <w:rPr>
      <w:rFonts w:ascii="Symbol" w:hAnsi="Symbol"/>
    </w:rPr>
  </w:style>
  <w:style w:type="character" w:customStyle="1" w:styleId="WW8Num96z0">
    <w:name w:val="WW8Num96z0"/>
    <w:uiPriority w:val="99"/>
    <w:rsid w:val="00933AA5"/>
    <w:rPr>
      <w:sz w:val="20"/>
    </w:rPr>
  </w:style>
  <w:style w:type="character" w:customStyle="1" w:styleId="WW8Num102z0">
    <w:name w:val="WW8Num102z0"/>
    <w:uiPriority w:val="99"/>
    <w:rsid w:val="00933AA5"/>
    <w:rPr>
      <w:rFonts w:ascii="Times New Roman" w:hAnsi="Times New Roman"/>
    </w:rPr>
  </w:style>
  <w:style w:type="character" w:customStyle="1" w:styleId="WW8Num104z0">
    <w:name w:val="WW8Num104z0"/>
    <w:uiPriority w:val="99"/>
    <w:rsid w:val="00933AA5"/>
    <w:rPr>
      <w:rFonts w:ascii="Wingdings" w:hAnsi="Wingdings"/>
      <w:sz w:val="16"/>
    </w:rPr>
  </w:style>
  <w:style w:type="character" w:customStyle="1" w:styleId="WW8Num106z1">
    <w:name w:val="WW8Num106z1"/>
    <w:uiPriority w:val="99"/>
    <w:rsid w:val="00933AA5"/>
    <w:rPr>
      <w:rFonts w:ascii="Courier New" w:hAnsi="Courier New"/>
    </w:rPr>
  </w:style>
  <w:style w:type="character" w:customStyle="1" w:styleId="WW8Num106z2">
    <w:name w:val="WW8Num106z2"/>
    <w:uiPriority w:val="99"/>
    <w:rsid w:val="00933AA5"/>
    <w:rPr>
      <w:rFonts w:ascii="Wingdings" w:hAnsi="Wingdings"/>
    </w:rPr>
  </w:style>
  <w:style w:type="character" w:customStyle="1" w:styleId="WW8Num106z3">
    <w:name w:val="WW8Num106z3"/>
    <w:uiPriority w:val="99"/>
    <w:rsid w:val="00933AA5"/>
    <w:rPr>
      <w:rFonts w:ascii="Symbol" w:hAnsi="Symbol"/>
    </w:rPr>
  </w:style>
  <w:style w:type="character" w:customStyle="1" w:styleId="WW8Num107z0">
    <w:name w:val="WW8Num107z0"/>
    <w:uiPriority w:val="99"/>
    <w:rsid w:val="00933AA5"/>
    <w:rPr>
      <w:rFonts w:ascii="Wingdings" w:hAnsi="Wingdings"/>
      <w:sz w:val="14"/>
    </w:rPr>
  </w:style>
  <w:style w:type="character" w:customStyle="1" w:styleId="WW8Num108z0">
    <w:name w:val="WW8Num108z0"/>
    <w:uiPriority w:val="99"/>
    <w:rsid w:val="00933AA5"/>
    <w:rPr>
      <w:rFonts w:ascii="Arial" w:hAnsi="Arial"/>
      <w:b/>
      <w:sz w:val="26"/>
    </w:rPr>
  </w:style>
  <w:style w:type="character" w:customStyle="1" w:styleId="WW8Num109z0">
    <w:name w:val="WW8Num109z0"/>
    <w:uiPriority w:val="99"/>
    <w:rsid w:val="00933AA5"/>
    <w:rPr>
      <w:b/>
    </w:rPr>
  </w:style>
  <w:style w:type="character" w:customStyle="1" w:styleId="WW8Num115z0">
    <w:name w:val="WW8Num115z0"/>
    <w:uiPriority w:val="99"/>
    <w:rsid w:val="00933AA5"/>
    <w:rPr>
      <w:rFonts w:ascii="Times New Roman" w:hAnsi="Times New Roman"/>
    </w:rPr>
  </w:style>
  <w:style w:type="character" w:customStyle="1" w:styleId="WW8Num120z0">
    <w:name w:val="WW8Num120z0"/>
    <w:uiPriority w:val="99"/>
    <w:rsid w:val="00933AA5"/>
    <w:rPr>
      <w:sz w:val="20"/>
    </w:rPr>
  </w:style>
  <w:style w:type="character" w:customStyle="1" w:styleId="WW8Num121z0">
    <w:name w:val="WW8Num121z0"/>
    <w:uiPriority w:val="99"/>
    <w:rsid w:val="00933AA5"/>
    <w:rPr>
      <w:rFonts w:ascii="Wingdings" w:hAnsi="Wingdings"/>
    </w:rPr>
  </w:style>
  <w:style w:type="character" w:customStyle="1" w:styleId="WW8Num122z0">
    <w:name w:val="WW8Num122z0"/>
    <w:uiPriority w:val="99"/>
    <w:rsid w:val="00933AA5"/>
    <w:rPr>
      <w:rFonts w:ascii="Arial" w:hAnsi="Arial"/>
      <w:b/>
      <w:sz w:val="26"/>
    </w:rPr>
  </w:style>
  <w:style w:type="character" w:customStyle="1" w:styleId="WW8Num126z0">
    <w:name w:val="WW8Num126z0"/>
    <w:uiPriority w:val="99"/>
    <w:rsid w:val="00933AA5"/>
    <w:rPr>
      <w:sz w:val="20"/>
      <w:u w:val="none"/>
    </w:rPr>
  </w:style>
  <w:style w:type="character" w:customStyle="1" w:styleId="WW8Num127z0">
    <w:name w:val="WW8Num127z0"/>
    <w:uiPriority w:val="99"/>
    <w:rsid w:val="00933AA5"/>
    <w:rPr>
      <w:sz w:val="20"/>
      <w:u w:val="none"/>
    </w:rPr>
  </w:style>
  <w:style w:type="character" w:customStyle="1" w:styleId="WW8Num128z0">
    <w:name w:val="WW8Num128z0"/>
    <w:uiPriority w:val="99"/>
    <w:rsid w:val="00933AA5"/>
    <w:rPr>
      <w:rFonts w:ascii="Times New Roman" w:hAnsi="Times New Roman"/>
    </w:rPr>
  </w:style>
  <w:style w:type="character" w:customStyle="1" w:styleId="WW8Num130z0">
    <w:name w:val="WW8Num130z0"/>
    <w:uiPriority w:val="99"/>
    <w:rsid w:val="00933AA5"/>
    <w:rPr>
      <w:rFonts w:ascii="Wingdings" w:hAnsi="Wingdings"/>
    </w:rPr>
  </w:style>
  <w:style w:type="character" w:customStyle="1" w:styleId="WW8Num131z0">
    <w:name w:val="WW8Num131z0"/>
    <w:uiPriority w:val="99"/>
    <w:rsid w:val="00933AA5"/>
    <w:rPr>
      <w:rFonts w:ascii="Times New Roman" w:hAnsi="Times New Roman"/>
    </w:rPr>
  </w:style>
  <w:style w:type="character" w:customStyle="1" w:styleId="WW8Num132z0">
    <w:name w:val="WW8Num132z0"/>
    <w:uiPriority w:val="99"/>
    <w:rsid w:val="00933AA5"/>
    <w:rPr>
      <w:b/>
    </w:rPr>
  </w:style>
  <w:style w:type="character" w:customStyle="1" w:styleId="WW8Num135z0">
    <w:name w:val="WW8Num135z0"/>
    <w:uiPriority w:val="99"/>
    <w:rsid w:val="00933AA5"/>
    <w:rPr>
      <w:rFonts w:ascii="Arial" w:hAnsi="Arial"/>
    </w:rPr>
  </w:style>
  <w:style w:type="character" w:customStyle="1" w:styleId="WW8Num136z0">
    <w:name w:val="WW8Num136z0"/>
    <w:uiPriority w:val="99"/>
    <w:rsid w:val="00933AA5"/>
    <w:rPr>
      <w:b/>
      <w:sz w:val="24"/>
    </w:rPr>
  </w:style>
  <w:style w:type="character" w:customStyle="1" w:styleId="WW8Num138z0">
    <w:name w:val="WW8Num138z0"/>
    <w:uiPriority w:val="99"/>
    <w:rsid w:val="00933AA5"/>
    <w:rPr>
      <w:rFonts w:ascii="Times New Roman" w:hAnsi="Times New Roman"/>
    </w:rPr>
  </w:style>
  <w:style w:type="character" w:customStyle="1" w:styleId="WW8Num139z0">
    <w:name w:val="WW8Num139z0"/>
    <w:uiPriority w:val="99"/>
    <w:rsid w:val="00933AA5"/>
    <w:rPr>
      <w:sz w:val="20"/>
    </w:rPr>
  </w:style>
  <w:style w:type="character" w:customStyle="1" w:styleId="WW8Num141z0">
    <w:name w:val="WW8Num141z0"/>
    <w:uiPriority w:val="99"/>
    <w:rsid w:val="00933AA5"/>
    <w:rPr>
      <w:rFonts w:ascii="Times New Roman" w:hAnsi="Times New Roman"/>
    </w:rPr>
  </w:style>
  <w:style w:type="character" w:customStyle="1" w:styleId="WW8Num142z0">
    <w:name w:val="WW8Num142z0"/>
    <w:uiPriority w:val="99"/>
    <w:rsid w:val="00933AA5"/>
    <w:rPr>
      <w:sz w:val="20"/>
    </w:rPr>
  </w:style>
  <w:style w:type="character" w:customStyle="1" w:styleId="WW8Num143z0">
    <w:name w:val="WW8Num143z0"/>
    <w:uiPriority w:val="99"/>
    <w:rsid w:val="00933AA5"/>
    <w:rPr>
      <w:sz w:val="20"/>
      <w:u w:val="none"/>
    </w:rPr>
  </w:style>
  <w:style w:type="character" w:customStyle="1" w:styleId="WW8Num144z0">
    <w:name w:val="WW8Num144z0"/>
    <w:uiPriority w:val="99"/>
    <w:rsid w:val="00933AA5"/>
    <w:rPr>
      <w:rFonts w:ascii="Wingdings" w:hAnsi="Wingdings"/>
    </w:rPr>
  </w:style>
  <w:style w:type="character" w:customStyle="1" w:styleId="WW8Num145z0">
    <w:name w:val="WW8Num145z0"/>
    <w:uiPriority w:val="99"/>
    <w:rsid w:val="00933AA5"/>
    <w:rPr>
      <w:rFonts w:ascii="Times New Roman" w:hAnsi="Times New Roman"/>
    </w:rPr>
  </w:style>
  <w:style w:type="character" w:customStyle="1" w:styleId="WW8Num146z0">
    <w:name w:val="WW8Num146z0"/>
    <w:uiPriority w:val="99"/>
    <w:rsid w:val="00933AA5"/>
    <w:rPr>
      <w:rFonts w:ascii="Symbol" w:hAnsi="Symbol"/>
    </w:rPr>
  </w:style>
  <w:style w:type="character" w:customStyle="1" w:styleId="WW8Num147z0">
    <w:name w:val="WW8Num147z0"/>
    <w:uiPriority w:val="99"/>
    <w:rsid w:val="00933AA5"/>
    <w:rPr>
      <w:sz w:val="20"/>
    </w:rPr>
  </w:style>
  <w:style w:type="character" w:customStyle="1" w:styleId="WW8Num149z0">
    <w:name w:val="WW8Num149z0"/>
    <w:uiPriority w:val="99"/>
    <w:rsid w:val="00933AA5"/>
    <w:rPr>
      <w:rFonts w:ascii="Times New Roman" w:hAnsi="Times New Roman"/>
    </w:rPr>
  </w:style>
  <w:style w:type="character" w:customStyle="1" w:styleId="WW8Num150z0">
    <w:name w:val="WW8Num150z0"/>
    <w:uiPriority w:val="99"/>
    <w:rsid w:val="00933AA5"/>
    <w:rPr>
      <w:sz w:val="24"/>
      <w:u w:val="none"/>
    </w:rPr>
  </w:style>
  <w:style w:type="character" w:customStyle="1" w:styleId="WW8Num152z0">
    <w:name w:val="WW8Num152z0"/>
    <w:uiPriority w:val="99"/>
    <w:rsid w:val="00933AA5"/>
    <w:rPr>
      <w:sz w:val="20"/>
    </w:rPr>
  </w:style>
  <w:style w:type="character" w:customStyle="1" w:styleId="WW8Num155z0">
    <w:name w:val="WW8Num155z0"/>
    <w:uiPriority w:val="99"/>
    <w:rsid w:val="00933AA5"/>
    <w:rPr>
      <w:rFonts w:ascii="Wingdings" w:hAnsi="Wingdings"/>
    </w:rPr>
  </w:style>
  <w:style w:type="character" w:customStyle="1" w:styleId="WW8Num156z0">
    <w:name w:val="WW8Num156z0"/>
    <w:uiPriority w:val="99"/>
    <w:rsid w:val="00933AA5"/>
    <w:rPr>
      <w:rFonts w:ascii="Wingdings" w:hAnsi="Wingdings"/>
    </w:rPr>
  </w:style>
  <w:style w:type="character" w:customStyle="1" w:styleId="WW8Num158z0">
    <w:name w:val="WW8Num158z0"/>
    <w:uiPriority w:val="99"/>
    <w:rsid w:val="00933AA5"/>
    <w:rPr>
      <w:rFonts w:ascii="Symbol" w:hAnsi="Symbol"/>
    </w:rPr>
  </w:style>
  <w:style w:type="character" w:customStyle="1" w:styleId="WW8Num162z0">
    <w:name w:val="WW8Num162z0"/>
    <w:uiPriority w:val="99"/>
    <w:rsid w:val="00933AA5"/>
    <w:rPr>
      <w:b/>
    </w:rPr>
  </w:style>
  <w:style w:type="character" w:customStyle="1" w:styleId="WW8Num166z0">
    <w:name w:val="WW8Num166z0"/>
    <w:uiPriority w:val="99"/>
    <w:rsid w:val="00933AA5"/>
    <w:rPr>
      <w:sz w:val="20"/>
      <w:u w:val="none"/>
    </w:rPr>
  </w:style>
  <w:style w:type="character" w:customStyle="1" w:styleId="WW8Num167z0">
    <w:name w:val="WW8Num167z0"/>
    <w:uiPriority w:val="99"/>
    <w:rsid w:val="00933AA5"/>
    <w:rPr>
      <w:rFonts w:ascii="Wingdings" w:hAnsi="Wingdings"/>
    </w:rPr>
  </w:style>
  <w:style w:type="character" w:customStyle="1" w:styleId="WW8Num169z0">
    <w:name w:val="WW8Num169z0"/>
    <w:uiPriority w:val="99"/>
    <w:rsid w:val="00933AA5"/>
    <w:rPr>
      <w:rFonts w:ascii="Times New Roman" w:hAnsi="Times New Roman"/>
    </w:rPr>
  </w:style>
  <w:style w:type="character" w:customStyle="1" w:styleId="WW8Num172z0">
    <w:name w:val="WW8Num172z0"/>
    <w:uiPriority w:val="99"/>
    <w:rsid w:val="00933AA5"/>
    <w:rPr>
      <w:sz w:val="20"/>
    </w:rPr>
  </w:style>
  <w:style w:type="character" w:customStyle="1" w:styleId="WW8Num173z0">
    <w:name w:val="WW8Num173z0"/>
    <w:uiPriority w:val="99"/>
    <w:rsid w:val="00933AA5"/>
    <w:rPr>
      <w:sz w:val="20"/>
      <w:u w:val="none"/>
    </w:rPr>
  </w:style>
  <w:style w:type="character" w:customStyle="1" w:styleId="WW8Num178z0">
    <w:name w:val="WW8Num178z0"/>
    <w:uiPriority w:val="99"/>
    <w:rsid w:val="00933AA5"/>
    <w:rPr>
      <w:b/>
      <w:sz w:val="28"/>
    </w:rPr>
  </w:style>
  <w:style w:type="character" w:customStyle="1" w:styleId="WW8Num179z0">
    <w:name w:val="WW8Num179z0"/>
    <w:uiPriority w:val="99"/>
    <w:rsid w:val="00933AA5"/>
    <w:rPr>
      <w:rFonts w:ascii="Wingdings" w:hAnsi="Wingdings"/>
    </w:rPr>
  </w:style>
  <w:style w:type="character" w:customStyle="1" w:styleId="WW8Num180z0">
    <w:name w:val="WW8Num180z0"/>
    <w:uiPriority w:val="99"/>
    <w:rsid w:val="00933AA5"/>
    <w:rPr>
      <w:rFonts w:ascii="Symbol" w:hAnsi="Symbol"/>
      <w:color w:val="auto"/>
    </w:rPr>
  </w:style>
  <w:style w:type="character" w:customStyle="1" w:styleId="WW8Num180z1">
    <w:name w:val="WW8Num180z1"/>
    <w:uiPriority w:val="99"/>
    <w:rsid w:val="00933AA5"/>
    <w:rPr>
      <w:rFonts w:ascii="Courier New" w:hAnsi="Courier New"/>
    </w:rPr>
  </w:style>
  <w:style w:type="character" w:customStyle="1" w:styleId="WW8Num180z2">
    <w:name w:val="WW8Num180z2"/>
    <w:uiPriority w:val="99"/>
    <w:rsid w:val="00933AA5"/>
    <w:rPr>
      <w:rFonts w:ascii="Wingdings" w:hAnsi="Wingdings"/>
    </w:rPr>
  </w:style>
  <w:style w:type="character" w:customStyle="1" w:styleId="WW8Num180z3">
    <w:name w:val="WW8Num180z3"/>
    <w:uiPriority w:val="99"/>
    <w:rsid w:val="00933AA5"/>
    <w:rPr>
      <w:rFonts w:ascii="Symbol" w:hAnsi="Symbol"/>
    </w:rPr>
  </w:style>
  <w:style w:type="character" w:customStyle="1" w:styleId="WW8Num183z0">
    <w:name w:val="WW8Num183z0"/>
    <w:uiPriority w:val="99"/>
    <w:rsid w:val="00933AA5"/>
    <w:rPr>
      <w:rFonts w:ascii="Times New Roman" w:hAnsi="Times New Roman"/>
    </w:rPr>
  </w:style>
  <w:style w:type="character" w:customStyle="1" w:styleId="WW8Num186z0">
    <w:name w:val="WW8Num186z0"/>
    <w:uiPriority w:val="99"/>
    <w:rsid w:val="00933AA5"/>
    <w:rPr>
      <w:rFonts w:ascii="Times New Roman" w:hAnsi="Times New Roman"/>
    </w:rPr>
  </w:style>
  <w:style w:type="character" w:customStyle="1" w:styleId="WW8Num188z0">
    <w:name w:val="WW8Num188z0"/>
    <w:uiPriority w:val="99"/>
    <w:rsid w:val="00933AA5"/>
    <w:rPr>
      <w:rFonts w:ascii="Times New Roman" w:hAnsi="Times New Roman"/>
      <w:sz w:val="18"/>
    </w:rPr>
  </w:style>
  <w:style w:type="character" w:customStyle="1" w:styleId="WW8Num191z0">
    <w:name w:val="WW8Num191z0"/>
    <w:uiPriority w:val="99"/>
    <w:rsid w:val="00933AA5"/>
    <w:rPr>
      <w:sz w:val="20"/>
    </w:rPr>
  </w:style>
  <w:style w:type="character" w:customStyle="1" w:styleId="WW8Num192z0">
    <w:name w:val="WW8Num192z0"/>
    <w:uiPriority w:val="99"/>
    <w:rsid w:val="00933AA5"/>
    <w:rPr>
      <w:rFonts w:ascii="Wingdings" w:hAnsi="Wingdings"/>
    </w:rPr>
  </w:style>
  <w:style w:type="character" w:customStyle="1" w:styleId="WW8Num195z0">
    <w:name w:val="WW8Num195z0"/>
    <w:uiPriority w:val="99"/>
    <w:rsid w:val="00933AA5"/>
    <w:rPr>
      <w:rFonts w:ascii="Times New Roman" w:hAnsi="Times New Roman"/>
    </w:rPr>
  </w:style>
  <w:style w:type="character" w:customStyle="1" w:styleId="WW8Num196z0">
    <w:name w:val="WW8Num196z0"/>
    <w:uiPriority w:val="99"/>
    <w:rsid w:val="00933AA5"/>
    <w:rPr>
      <w:rFonts w:ascii="Times New Roman" w:hAnsi="Times New Roman"/>
    </w:rPr>
  </w:style>
  <w:style w:type="character" w:customStyle="1" w:styleId="WW8Num197z0">
    <w:name w:val="WW8Num197z0"/>
    <w:uiPriority w:val="99"/>
    <w:rsid w:val="00933AA5"/>
    <w:rPr>
      <w:rFonts w:ascii="Times New Roman" w:hAnsi="Times New Roman"/>
    </w:rPr>
  </w:style>
  <w:style w:type="character" w:customStyle="1" w:styleId="WW8Num198z0">
    <w:name w:val="WW8Num198z0"/>
    <w:uiPriority w:val="99"/>
    <w:rsid w:val="00933AA5"/>
    <w:rPr>
      <w:rFonts w:ascii="Wingdings" w:hAnsi="Wingdings"/>
    </w:rPr>
  </w:style>
  <w:style w:type="character" w:customStyle="1" w:styleId="WW8Num200z0">
    <w:name w:val="WW8Num200z0"/>
    <w:uiPriority w:val="99"/>
    <w:rsid w:val="00933AA5"/>
    <w:rPr>
      <w:sz w:val="20"/>
    </w:rPr>
  </w:style>
  <w:style w:type="character" w:customStyle="1" w:styleId="WW8Num201z0">
    <w:name w:val="WW8Num201z0"/>
    <w:uiPriority w:val="99"/>
    <w:rsid w:val="00933AA5"/>
    <w:rPr>
      <w:rFonts w:ascii="Arial" w:hAnsi="Arial"/>
      <w:b/>
      <w:sz w:val="26"/>
    </w:rPr>
  </w:style>
  <w:style w:type="character" w:customStyle="1" w:styleId="WW8Num202z0">
    <w:name w:val="WW8Num202z0"/>
    <w:uiPriority w:val="99"/>
    <w:rsid w:val="00933AA5"/>
    <w:rPr>
      <w:rFonts w:ascii="Times New Roman" w:hAnsi="Times New Roman"/>
    </w:rPr>
  </w:style>
  <w:style w:type="character" w:customStyle="1" w:styleId="WW8Num203z0">
    <w:name w:val="WW8Num203z0"/>
    <w:uiPriority w:val="99"/>
    <w:rsid w:val="00933AA5"/>
    <w:rPr>
      <w:rFonts w:ascii="Symbol" w:hAnsi="Symbol"/>
    </w:rPr>
  </w:style>
  <w:style w:type="character" w:customStyle="1" w:styleId="WW8Num205z0">
    <w:name w:val="WW8Num205z0"/>
    <w:uiPriority w:val="99"/>
    <w:rsid w:val="00933AA5"/>
    <w:rPr>
      <w:rFonts w:ascii="Times New Roman" w:hAnsi="Times New Roman"/>
    </w:rPr>
  </w:style>
  <w:style w:type="character" w:customStyle="1" w:styleId="WW8Num208z0">
    <w:name w:val="WW8Num208z0"/>
    <w:uiPriority w:val="99"/>
    <w:rsid w:val="00933AA5"/>
    <w:rPr>
      <w:rFonts w:ascii="Wingdings" w:hAnsi="Wingdings"/>
    </w:rPr>
  </w:style>
  <w:style w:type="character" w:customStyle="1" w:styleId="WW8Num209z0">
    <w:name w:val="WW8Num209z0"/>
    <w:uiPriority w:val="99"/>
    <w:rsid w:val="00933AA5"/>
    <w:rPr>
      <w:rFonts w:ascii="Wingdings" w:hAnsi="Wingdings"/>
    </w:rPr>
  </w:style>
  <w:style w:type="character" w:customStyle="1" w:styleId="WW8Num211z0">
    <w:name w:val="WW8Num211z0"/>
    <w:uiPriority w:val="99"/>
    <w:rsid w:val="00933AA5"/>
    <w:rPr>
      <w:rFonts w:ascii="Wingdings" w:hAnsi="Wingdings"/>
    </w:rPr>
  </w:style>
  <w:style w:type="character" w:customStyle="1" w:styleId="WW8Num212z0">
    <w:name w:val="WW8Num212z0"/>
    <w:uiPriority w:val="99"/>
    <w:rsid w:val="00933AA5"/>
    <w:rPr>
      <w:sz w:val="20"/>
      <w:u w:val="none"/>
    </w:rPr>
  </w:style>
  <w:style w:type="character" w:customStyle="1" w:styleId="WW8Num213z0">
    <w:name w:val="WW8Num213z0"/>
    <w:uiPriority w:val="99"/>
    <w:rsid w:val="00933AA5"/>
    <w:rPr>
      <w:sz w:val="20"/>
      <w:u w:val="none"/>
    </w:rPr>
  </w:style>
  <w:style w:type="character" w:customStyle="1" w:styleId="WW8Num214z0">
    <w:name w:val="WW8Num214z0"/>
    <w:uiPriority w:val="99"/>
    <w:rsid w:val="00933AA5"/>
    <w:rPr>
      <w:sz w:val="24"/>
      <w:u w:val="none"/>
    </w:rPr>
  </w:style>
  <w:style w:type="character" w:customStyle="1" w:styleId="WW8Num216z0">
    <w:name w:val="WW8Num216z0"/>
    <w:uiPriority w:val="99"/>
    <w:rsid w:val="00933AA5"/>
    <w:rPr>
      <w:sz w:val="20"/>
    </w:rPr>
  </w:style>
  <w:style w:type="character" w:customStyle="1" w:styleId="WW8NumSt1z0">
    <w:name w:val="WW8NumSt1z0"/>
    <w:uiPriority w:val="99"/>
    <w:rsid w:val="00933AA5"/>
    <w:rPr>
      <w:rFonts w:ascii="Symbol" w:hAnsi="Symbol"/>
    </w:rPr>
  </w:style>
  <w:style w:type="character" w:customStyle="1" w:styleId="WW8NumSt210z0">
    <w:name w:val="WW8NumSt210z0"/>
    <w:uiPriority w:val="99"/>
    <w:rsid w:val="00933AA5"/>
    <w:rPr>
      <w:rFonts w:ascii="Helv" w:hAnsi="Helv"/>
      <w:sz w:val="22"/>
    </w:rPr>
  </w:style>
  <w:style w:type="character" w:customStyle="1" w:styleId="WW-Policepardfaut">
    <w:name w:val="WW-Police par défaut"/>
    <w:uiPriority w:val="99"/>
    <w:rsid w:val="00933AA5"/>
  </w:style>
  <w:style w:type="character" w:styleId="Numrodepage">
    <w:name w:val="page number"/>
    <w:basedOn w:val="WW-Policepardfaut"/>
    <w:uiPriority w:val="99"/>
    <w:rsid w:val="00933AA5"/>
    <w:rPr>
      <w:rFonts w:cs="Times New Roman"/>
    </w:rPr>
  </w:style>
  <w:style w:type="character" w:customStyle="1" w:styleId="Marquedecommentaire1">
    <w:name w:val="Marque de commentaire1"/>
    <w:basedOn w:val="WW-Policepardfaut"/>
    <w:uiPriority w:val="99"/>
    <w:rsid w:val="00933AA5"/>
    <w:rPr>
      <w:rFonts w:cs="Times New Roman"/>
      <w:sz w:val="16"/>
    </w:rPr>
  </w:style>
  <w:style w:type="character" w:customStyle="1" w:styleId="Caractresdenumrotation">
    <w:name w:val="Caractères de numérotation"/>
    <w:uiPriority w:val="99"/>
    <w:rsid w:val="00933AA5"/>
  </w:style>
  <w:style w:type="character" w:customStyle="1" w:styleId="WW8Num5z1">
    <w:name w:val="WW8Num5z1"/>
    <w:uiPriority w:val="99"/>
    <w:rsid w:val="00933AA5"/>
    <w:rPr>
      <w:rFonts w:ascii="Courier New" w:hAnsi="Courier New"/>
    </w:rPr>
  </w:style>
  <w:style w:type="character" w:customStyle="1" w:styleId="WW8Num5z2">
    <w:name w:val="WW8Num5z2"/>
    <w:uiPriority w:val="99"/>
    <w:rsid w:val="00933AA5"/>
    <w:rPr>
      <w:rFonts w:ascii="Wingdings" w:hAnsi="Wingdings"/>
    </w:rPr>
  </w:style>
  <w:style w:type="character" w:customStyle="1" w:styleId="Caractredenotedebasdepage">
    <w:name w:val="Caractère de note de bas de page"/>
    <w:uiPriority w:val="99"/>
    <w:rsid w:val="00933AA5"/>
  </w:style>
  <w:style w:type="character" w:customStyle="1" w:styleId="Appelnotedebasdep1">
    <w:name w:val="Appel note de bas de p.1"/>
    <w:uiPriority w:val="99"/>
    <w:rsid w:val="00933AA5"/>
    <w:rPr>
      <w:vertAlign w:val="superscript"/>
    </w:rPr>
  </w:style>
  <w:style w:type="character" w:customStyle="1" w:styleId="Puces">
    <w:name w:val="Puces"/>
    <w:uiPriority w:val="99"/>
    <w:rsid w:val="00933AA5"/>
    <w:rPr>
      <w:rFonts w:ascii="StarSymbol" w:eastAsia="StarSymbol" w:hAnsi="StarSymbol"/>
      <w:sz w:val="18"/>
    </w:rPr>
  </w:style>
  <w:style w:type="paragraph" w:customStyle="1" w:styleId="Titre30">
    <w:name w:val="Titre3"/>
    <w:basedOn w:val="Normal"/>
    <w:next w:val="Corpsdetexte"/>
    <w:uiPriority w:val="99"/>
    <w:rsid w:val="00933AA5"/>
    <w:pPr>
      <w:keepNext/>
      <w:spacing w:before="240" w:after="120"/>
    </w:pPr>
    <w:rPr>
      <w:rFonts w:ascii="Arial" w:hAnsi="Arial" w:cs="Tahoma"/>
      <w:sz w:val="28"/>
      <w:szCs w:val="28"/>
    </w:rPr>
  </w:style>
  <w:style w:type="paragraph" w:styleId="Corpsdetexte">
    <w:name w:val="Body Text"/>
    <w:basedOn w:val="Normal"/>
    <w:link w:val="CorpsdetexteCar"/>
    <w:uiPriority w:val="99"/>
    <w:rsid w:val="00933AA5"/>
    <w:pPr>
      <w:jc w:val="center"/>
    </w:pPr>
    <w:rPr>
      <w:b/>
    </w:rPr>
  </w:style>
  <w:style w:type="character" w:customStyle="1" w:styleId="CorpsdetexteCar">
    <w:name w:val="Corps de texte Car"/>
    <w:basedOn w:val="Policepardfaut"/>
    <w:link w:val="Corpsdetexte"/>
    <w:uiPriority w:val="99"/>
    <w:semiHidden/>
    <w:rsid w:val="0093147E"/>
    <w:rPr>
      <w:sz w:val="24"/>
      <w:szCs w:val="20"/>
      <w:lang w:eastAsia="ar-SA"/>
    </w:rPr>
  </w:style>
  <w:style w:type="paragraph" w:styleId="Liste">
    <w:name w:val="List"/>
    <w:basedOn w:val="Corpsdetexte"/>
    <w:uiPriority w:val="99"/>
    <w:rsid w:val="00933AA5"/>
    <w:rPr>
      <w:rFonts w:cs="Tahoma"/>
    </w:rPr>
  </w:style>
  <w:style w:type="paragraph" w:customStyle="1" w:styleId="Lgende3">
    <w:name w:val="Légende3"/>
    <w:basedOn w:val="Normal"/>
    <w:uiPriority w:val="99"/>
    <w:rsid w:val="00933AA5"/>
    <w:pPr>
      <w:suppressLineNumbers/>
      <w:spacing w:before="120" w:after="120"/>
    </w:pPr>
    <w:rPr>
      <w:rFonts w:cs="Tahoma"/>
      <w:i/>
      <w:iCs/>
      <w:szCs w:val="24"/>
    </w:rPr>
  </w:style>
  <w:style w:type="paragraph" w:customStyle="1" w:styleId="Rpertoire">
    <w:name w:val="Répertoire"/>
    <w:basedOn w:val="Normal"/>
    <w:uiPriority w:val="99"/>
    <w:rsid w:val="00933AA5"/>
    <w:pPr>
      <w:suppressLineNumbers/>
    </w:pPr>
    <w:rPr>
      <w:rFonts w:cs="Tahoma"/>
    </w:rPr>
  </w:style>
  <w:style w:type="paragraph" w:customStyle="1" w:styleId="Titre20">
    <w:name w:val="Titre2"/>
    <w:basedOn w:val="Normal"/>
    <w:next w:val="Corpsdetexte"/>
    <w:uiPriority w:val="99"/>
    <w:rsid w:val="00933AA5"/>
    <w:pPr>
      <w:keepNext/>
      <w:spacing w:before="240" w:after="120"/>
    </w:pPr>
    <w:rPr>
      <w:rFonts w:ascii="Arial" w:hAnsi="Arial" w:cs="Tahoma"/>
      <w:sz w:val="28"/>
      <w:szCs w:val="28"/>
    </w:rPr>
  </w:style>
  <w:style w:type="paragraph" w:customStyle="1" w:styleId="Lgende2">
    <w:name w:val="Légende2"/>
    <w:basedOn w:val="Normal"/>
    <w:uiPriority w:val="99"/>
    <w:rsid w:val="00933AA5"/>
    <w:pPr>
      <w:suppressLineNumbers/>
      <w:spacing w:before="120" w:after="120"/>
    </w:pPr>
    <w:rPr>
      <w:rFonts w:cs="Tahoma"/>
      <w:i/>
      <w:iCs/>
      <w:szCs w:val="24"/>
    </w:rPr>
  </w:style>
  <w:style w:type="paragraph" w:customStyle="1" w:styleId="Titre10">
    <w:name w:val="Titre1"/>
    <w:basedOn w:val="Normal"/>
    <w:next w:val="Sous-titre"/>
    <w:rsid w:val="00933AA5"/>
    <w:pPr>
      <w:spacing w:before="120" w:after="120"/>
      <w:jc w:val="center"/>
    </w:pPr>
    <w:rPr>
      <w:rFonts w:ascii="Bookman Old Style" w:hAnsi="Bookman Old Style"/>
      <w:b/>
      <w:color w:val="000000"/>
      <w:sz w:val="40"/>
    </w:rPr>
  </w:style>
  <w:style w:type="paragraph" w:customStyle="1" w:styleId="Lgende1">
    <w:name w:val="Légende1"/>
    <w:basedOn w:val="Normal"/>
    <w:uiPriority w:val="99"/>
    <w:rsid w:val="00933AA5"/>
    <w:pPr>
      <w:suppressLineNumbers/>
      <w:spacing w:before="120" w:after="120"/>
    </w:pPr>
    <w:rPr>
      <w:rFonts w:cs="Tahoma"/>
      <w:i/>
      <w:iCs/>
      <w:szCs w:val="24"/>
    </w:rPr>
  </w:style>
  <w:style w:type="paragraph" w:styleId="Titre">
    <w:name w:val="Title"/>
    <w:basedOn w:val="Normal"/>
    <w:next w:val="Corpsdetexte"/>
    <w:link w:val="TitreCar"/>
    <w:uiPriority w:val="99"/>
    <w:qFormat/>
    <w:rsid w:val="00933AA5"/>
    <w:pPr>
      <w:keepNext/>
      <w:spacing w:before="240" w:after="120"/>
    </w:pPr>
    <w:rPr>
      <w:rFonts w:ascii="Arial" w:hAnsi="Arial" w:cs="Tahoma"/>
      <w:sz w:val="28"/>
      <w:szCs w:val="28"/>
    </w:rPr>
  </w:style>
  <w:style w:type="character" w:customStyle="1" w:styleId="TitreCar">
    <w:name w:val="Titre Car"/>
    <w:basedOn w:val="Policepardfaut"/>
    <w:link w:val="Titre"/>
    <w:uiPriority w:val="10"/>
    <w:rsid w:val="0093147E"/>
    <w:rPr>
      <w:rFonts w:asciiTheme="majorHAnsi" w:eastAsiaTheme="majorEastAsia" w:hAnsiTheme="majorHAnsi" w:cstheme="majorBidi"/>
      <w:b/>
      <w:bCs/>
      <w:kern w:val="28"/>
      <w:sz w:val="32"/>
      <w:szCs w:val="32"/>
      <w:lang w:eastAsia="ar-SA"/>
    </w:rPr>
  </w:style>
  <w:style w:type="paragraph" w:styleId="Sous-titre">
    <w:name w:val="Subtitle"/>
    <w:basedOn w:val="Titre"/>
    <w:next w:val="Corpsdetexte"/>
    <w:link w:val="Sous-titreCar"/>
    <w:uiPriority w:val="99"/>
    <w:qFormat/>
    <w:rsid w:val="00933AA5"/>
    <w:pPr>
      <w:jc w:val="center"/>
    </w:pPr>
    <w:rPr>
      <w:i/>
      <w:iCs/>
    </w:rPr>
  </w:style>
  <w:style w:type="character" w:customStyle="1" w:styleId="Sous-titreCar">
    <w:name w:val="Sous-titre Car"/>
    <w:basedOn w:val="Policepardfaut"/>
    <w:link w:val="Sous-titre"/>
    <w:uiPriority w:val="11"/>
    <w:rsid w:val="0093147E"/>
    <w:rPr>
      <w:rFonts w:asciiTheme="majorHAnsi" w:eastAsiaTheme="majorEastAsia" w:hAnsiTheme="majorHAnsi" w:cstheme="majorBidi"/>
      <w:sz w:val="24"/>
      <w:szCs w:val="24"/>
      <w:lang w:eastAsia="ar-SA"/>
    </w:rPr>
  </w:style>
  <w:style w:type="paragraph" w:customStyle="1" w:styleId="txt1">
    <w:name w:val="txt1"/>
    <w:basedOn w:val="Normal"/>
    <w:uiPriority w:val="99"/>
    <w:rsid w:val="00933AA5"/>
    <w:pPr>
      <w:spacing w:before="120"/>
      <w:ind w:left="567"/>
    </w:pPr>
    <w:rPr>
      <w:rFonts w:ascii="Dutch" w:hAnsi="Dutch"/>
    </w:rPr>
  </w:style>
  <w:style w:type="paragraph" w:customStyle="1" w:styleId="txt2">
    <w:name w:val="txt2"/>
    <w:basedOn w:val="Normal"/>
    <w:uiPriority w:val="99"/>
    <w:rsid w:val="00933AA5"/>
    <w:pPr>
      <w:spacing w:before="120"/>
      <w:ind w:left="1134"/>
    </w:pPr>
    <w:rPr>
      <w:rFonts w:ascii="Dutch" w:hAnsi="Dutch"/>
    </w:rPr>
  </w:style>
  <w:style w:type="paragraph" w:styleId="Notedebasdepage">
    <w:name w:val="footnote text"/>
    <w:basedOn w:val="Normal"/>
    <w:link w:val="NotedebasdepageCar"/>
    <w:uiPriority w:val="99"/>
    <w:semiHidden/>
    <w:rsid w:val="00933AA5"/>
    <w:rPr>
      <w:sz w:val="20"/>
    </w:rPr>
  </w:style>
  <w:style w:type="character" w:customStyle="1" w:styleId="NotedebasdepageCar">
    <w:name w:val="Note de bas de page Car"/>
    <w:basedOn w:val="Policepardfaut"/>
    <w:link w:val="Notedebasdepage"/>
    <w:uiPriority w:val="99"/>
    <w:semiHidden/>
    <w:rsid w:val="0093147E"/>
    <w:rPr>
      <w:sz w:val="20"/>
      <w:szCs w:val="20"/>
      <w:lang w:eastAsia="ar-SA"/>
    </w:rPr>
  </w:style>
  <w:style w:type="paragraph" w:customStyle="1" w:styleId="articlex">
    <w:name w:val="articlex"/>
    <w:basedOn w:val="Titre1"/>
    <w:uiPriority w:val="99"/>
    <w:rsid w:val="00933AA5"/>
    <w:pPr>
      <w:tabs>
        <w:tab w:val="clear" w:pos="0"/>
      </w:tabs>
      <w:spacing w:after="120"/>
    </w:pPr>
    <w:rPr>
      <w:rFonts w:ascii="Times New Roman" w:hAnsi="Times New Roman"/>
      <w:caps/>
      <w:u w:val="none"/>
    </w:rPr>
  </w:style>
  <w:style w:type="paragraph" w:customStyle="1" w:styleId="articlexx">
    <w:name w:val="articlex.x"/>
    <w:basedOn w:val="Titre2"/>
    <w:uiPriority w:val="99"/>
    <w:rsid w:val="00933AA5"/>
    <w:pPr>
      <w:tabs>
        <w:tab w:val="clear" w:pos="0"/>
      </w:tabs>
    </w:pPr>
    <w:rPr>
      <w:smallCaps/>
    </w:rPr>
  </w:style>
  <w:style w:type="paragraph" w:customStyle="1" w:styleId="Style1">
    <w:name w:val="Style1"/>
    <w:basedOn w:val="Normal"/>
    <w:uiPriority w:val="99"/>
    <w:rsid w:val="00933AA5"/>
    <w:pPr>
      <w:spacing w:line="480" w:lineRule="auto"/>
    </w:pPr>
    <w:rPr>
      <w:rFonts w:ascii="Courier New" w:hAnsi="Courier New"/>
      <w:b/>
    </w:rPr>
  </w:style>
  <w:style w:type="paragraph" w:customStyle="1" w:styleId="Corpsdetexte21">
    <w:name w:val="Corps de texte 21"/>
    <w:basedOn w:val="Normal"/>
    <w:uiPriority w:val="99"/>
    <w:rsid w:val="00933AA5"/>
    <w:pPr>
      <w:jc w:val="center"/>
    </w:pPr>
    <w:rPr>
      <w:b/>
      <w:sz w:val="28"/>
    </w:rPr>
  </w:style>
  <w:style w:type="paragraph" w:customStyle="1" w:styleId="Retraitcorpsdetexte21">
    <w:name w:val="Retrait corps de texte 21"/>
    <w:basedOn w:val="Normal"/>
    <w:uiPriority w:val="99"/>
    <w:rsid w:val="00933AA5"/>
    <w:pPr>
      <w:ind w:left="1701"/>
    </w:pPr>
  </w:style>
  <w:style w:type="paragraph" w:customStyle="1" w:styleId="111-paradesuite">
    <w:name w:val="1.1.1- para de suite"/>
    <w:basedOn w:val="Normal"/>
    <w:uiPriority w:val="99"/>
    <w:rsid w:val="00933AA5"/>
    <w:pPr>
      <w:tabs>
        <w:tab w:val="left" w:pos="680"/>
        <w:tab w:val="left" w:pos="1860"/>
      </w:tabs>
      <w:ind w:left="1320" w:hanging="1320"/>
    </w:pPr>
    <w:rPr>
      <w:color w:val="000000"/>
      <w:lang w:val="en-US"/>
    </w:rPr>
  </w:style>
  <w:style w:type="paragraph" w:customStyle="1" w:styleId="1111-paradesuite">
    <w:name w:val="1.1.1.1- para de suite"/>
    <w:basedOn w:val="111-paradesuite"/>
    <w:uiPriority w:val="99"/>
    <w:rsid w:val="00933AA5"/>
    <w:pPr>
      <w:tabs>
        <w:tab w:val="left" w:pos="1180"/>
        <w:tab w:val="left" w:pos="2660"/>
      </w:tabs>
      <w:ind w:left="2098" w:hanging="2098"/>
    </w:pPr>
  </w:style>
  <w:style w:type="paragraph" w:styleId="Retraitcorpsdetexte">
    <w:name w:val="Body Text Indent"/>
    <w:basedOn w:val="Normal"/>
    <w:link w:val="RetraitcorpsdetexteCar"/>
    <w:uiPriority w:val="99"/>
    <w:rsid w:val="00933AA5"/>
    <w:pPr>
      <w:ind w:left="1701" w:firstLine="567"/>
    </w:pPr>
  </w:style>
  <w:style w:type="character" w:customStyle="1" w:styleId="RetraitcorpsdetexteCar">
    <w:name w:val="Retrait corps de texte Car"/>
    <w:basedOn w:val="Policepardfaut"/>
    <w:link w:val="Retraitcorpsdetexte"/>
    <w:uiPriority w:val="99"/>
    <w:semiHidden/>
    <w:rsid w:val="0093147E"/>
    <w:rPr>
      <w:sz w:val="24"/>
      <w:szCs w:val="20"/>
      <w:lang w:eastAsia="ar-SA"/>
    </w:rPr>
  </w:style>
  <w:style w:type="paragraph" w:customStyle="1" w:styleId="Normalcentr1">
    <w:name w:val="Normal centré1"/>
    <w:basedOn w:val="Normal"/>
    <w:uiPriority w:val="99"/>
    <w:rsid w:val="00933AA5"/>
    <w:pPr>
      <w:ind w:left="1134" w:right="95" w:firstLine="567"/>
    </w:pPr>
  </w:style>
  <w:style w:type="paragraph" w:customStyle="1" w:styleId="texte">
    <w:name w:val="texte"/>
    <w:basedOn w:val="Normal"/>
    <w:uiPriority w:val="99"/>
    <w:rsid w:val="00933AA5"/>
    <w:pPr>
      <w:spacing w:before="120" w:after="120"/>
      <w:ind w:left="1134" w:right="-284"/>
    </w:pPr>
    <w:rPr>
      <w:rFonts w:ascii="Tms Rmn" w:hAnsi="Tms Rmn"/>
    </w:rPr>
  </w:style>
  <w:style w:type="paragraph" w:customStyle="1" w:styleId="Retraitcorpsdetexte31">
    <w:name w:val="Retrait corps de texte 31"/>
    <w:basedOn w:val="Normal"/>
    <w:uiPriority w:val="99"/>
    <w:rsid w:val="00933AA5"/>
    <w:pPr>
      <w:ind w:left="1134" w:firstLine="567"/>
    </w:pPr>
  </w:style>
  <w:style w:type="paragraph" w:customStyle="1" w:styleId="T1">
    <w:name w:val="T1"/>
    <w:basedOn w:val="Normal"/>
    <w:uiPriority w:val="99"/>
    <w:rsid w:val="00933AA5"/>
    <w:rPr>
      <w:b/>
    </w:rPr>
  </w:style>
  <w:style w:type="paragraph" w:customStyle="1" w:styleId="R1">
    <w:name w:val="R1"/>
    <w:basedOn w:val="Normal"/>
    <w:uiPriority w:val="99"/>
    <w:rsid w:val="00933AA5"/>
    <w:pPr>
      <w:ind w:left="820" w:hanging="260"/>
    </w:pPr>
  </w:style>
  <w:style w:type="paragraph" w:customStyle="1" w:styleId="T2">
    <w:name w:val="T2"/>
    <w:basedOn w:val="Normal"/>
    <w:uiPriority w:val="99"/>
    <w:rsid w:val="00933AA5"/>
    <w:pPr>
      <w:ind w:left="560"/>
    </w:pPr>
    <w:rPr>
      <w:sz w:val="22"/>
      <w:u w:val="single"/>
    </w:rPr>
  </w:style>
  <w:style w:type="paragraph" w:customStyle="1" w:styleId="TEXTE2">
    <w:name w:val="TEXTE2"/>
    <w:basedOn w:val="T2"/>
    <w:uiPriority w:val="99"/>
    <w:rsid w:val="00933AA5"/>
    <w:rPr>
      <w:sz w:val="24"/>
      <w:u w:val="none"/>
    </w:rPr>
  </w:style>
  <w:style w:type="paragraph" w:styleId="Index1">
    <w:name w:val="index 1"/>
    <w:basedOn w:val="Normal"/>
    <w:next w:val="Normal"/>
    <w:uiPriority w:val="99"/>
    <w:semiHidden/>
    <w:rsid w:val="00933AA5"/>
    <w:rPr>
      <w:sz w:val="20"/>
    </w:rPr>
  </w:style>
  <w:style w:type="paragraph" w:customStyle="1" w:styleId="Retraitnormal1">
    <w:name w:val="Retrait normal1"/>
    <w:basedOn w:val="Normal"/>
    <w:uiPriority w:val="99"/>
    <w:rsid w:val="00933AA5"/>
    <w:pPr>
      <w:ind w:left="708"/>
    </w:pPr>
    <w:rPr>
      <w:sz w:val="20"/>
    </w:rPr>
  </w:style>
  <w:style w:type="paragraph" w:styleId="En-tte">
    <w:name w:val="header"/>
    <w:basedOn w:val="Normal"/>
    <w:link w:val="En-tteCar"/>
    <w:uiPriority w:val="99"/>
    <w:rsid w:val="00933AA5"/>
    <w:pPr>
      <w:tabs>
        <w:tab w:val="center" w:pos="4320"/>
        <w:tab w:val="right" w:pos="8640"/>
      </w:tabs>
    </w:pPr>
    <w:rPr>
      <w:sz w:val="20"/>
    </w:rPr>
  </w:style>
  <w:style w:type="character" w:customStyle="1" w:styleId="En-tteCar">
    <w:name w:val="En-tête Car"/>
    <w:basedOn w:val="Policepardfaut"/>
    <w:link w:val="En-tte"/>
    <w:uiPriority w:val="99"/>
    <w:rsid w:val="0093147E"/>
    <w:rPr>
      <w:sz w:val="24"/>
      <w:szCs w:val="20"/>
      <w:lang w:eastAsia="ar-SA"/>
    </w:rPr>
  </w:style>
  <w:style w:type="paragraph" w:styleId="Pieddepage">
    <w:name w:val="footer"/>
    <w:basedOn w:val="Normal"/>
    <w:link w:val="PieddepageCar"/>
    <w:uiPriority w:val="99"/>
    <w:rsid w:val="00933AA5"/>
    <w:pPr>
      <w:tabs>
        <w:tab w:val="center" w:pos="4320"/>
        <w:tab w:val="right" w:pos="8640"/>
      </w:tabs>
    </w:pPr>
    <w:rPr>
      <w:sz w:val="20"/>
    </w:rPr>
  </w:style>
  <w:style w:type="character" w:customStyle="1" w:styleId="PieddepageCar">
    <w:name w:val="Pied de page Car"/>
    <w:basedOn w:val="Policepardfaut"/>
    <w:link w:val="Pieddepage"/>
    <w:uiPriority w:val="99"/>
    <w:rsid w:val="0093147E"/>
    <w:rPr>
      <w:sz w:val="24"/>
      <w:szCs w:val="20"/>
      <w:lang w:eastAsia="ar-SA"/>
    </w:rPr>
  </w:style>
  <w:style w:type="paragraph" w:customStyle="1" w:styleId="Numropage">
    <w:name w:val="Numéro page"/>
    <w:basedOn w:val="Normal"/>
    <w:next w:val="Pieddepage"/>
    <w:uiPriority w:val="99"/>
    <w:rsid w:val="00933AA5"/>
    <w:pPr>
      <w:tabs>
        <w:tab w:val="right" w:pos="9639"/>
      </w:tabs>
    </w:pPr>
    <w:rPr>
      <w:rFonts w:ascii="Arial" w:hAnsi="Arial"/>
      <w:sz w:val="16"/>
    </w:rPr>
  </w:style>
  <w:style w:type="paragraph" w:customStyle="1" w:styleId="Texte20">
    <w:name w:val="Texte2"/>
    <w:basedOn w:val="Normal"/>
    <w:uiPriority w:val="99"/>
    <w:rsid w:val="00933AA5"/>
    <w:pPr>
      <w:ind w:left="1134"/>
    </w:pPr>
  </w:style>
  <w:style w:type="paragraph" w:customStyle="1" w:styleId="Corpsdetexte22">
    <w:name w:val="Corps de texte 22"/>
    <w:basedOn w:val="Normal"/>
    <w:uiPriority w:val="99"/>
    <w:rsid w:val="00933AA5"/>
    <w:rPr>
      <w:rFonts w:ascii="CG Times" w:hAnsi="CG Times"/>
    </w:rPr>
  </w:style>
  <w:style w:type="paragraph" w:customStyle="1" w:styleId="Retraitcorpsdetexte22">
    <w:name w:val="Retrait corps de texte 22"/>
    <w:basedOn w:val="Normal"/>
    <w:uiPriority w:val="99"/>
    <w:rsid w:val="00933AA5"/>
    <w:pPr>
      <w:ind w:left="284"/>
    </w:pPr>
    <w:rPr>
      <w:sz w:val="20"/>
    </w:rPr>
  </w:style>
  <w:style w:type="paragraph" w:customStyle="1" w:styleId="Commentaire1">
    <w:name w:val="Commentaire1"/>
    <w:basedOn w:val="Normal"/>
    <w:uiPriority w:val="99"/>
    <w:rsid w:val="00933AA5"/>
    <w:rPr>
      <w:sz w:val="20"/>
    </w:rPr>
  </w:style>
  <w:style w:type="paragraph" w:customStyle="1" w:styleId="Corpsdetexte31">
    <w:name w:val="Corps de texte 31"/>
    <w:basedOn w:val="Normal"/>
    <w:uiPriority w:val="99"/>
    <w:rsid w:val="00933AA5"/>
    <w:pPr>
      <w:tabs>
        <w:tab w:val="left" w:pos="6521"/>
        <w:tab w:val="left" w:pos="11340"/>
      </w:tabs>
    </w:pPr>
    <w:rPr>
      <w:color w:val="0000FF"/>
    </w:rPr>
  </w:style>
  <w:style w:type="paragraph" w:customStyle="1" w:styleId="DCETitreTableau">
    <w:name w:val="DCE TitreTableau"/>
    <w:basedOn w:val="Normal"/>
    <w:uiPriority w:val="99"/>
    <w:rsid w:val="00933AA5"/>
    <w:pPr>
      <w:jc w:val="center"/>
    </w:pPr>
    <w:rPr>
      <w:b/>
      <w:sz w:val="20"/>
    </w:rPr>
  </w:style>
  <w:style w:type="paragraph" w:customStyle="1" w:styleId="Contenudetableau">
    <w:name w:val="Contenu de tableau"/>
    <w:basedOn w:val="Normal"/>
    <w:uiPriority w:val="99"/>
    <w:rsid w:val="00933AA5"/>
    <w:pPr>
      <w:suppressLineNumbers/>
    </w:pPr>
  </w:style>
  <w:style w:type="paragraph" w:customStyle="1" w:styleId="Titredetableau">
    <w:name w:val="Titre de tableau"/>
    <w:basedOn w:val="Contenudetableau"/>
    <w:uiPriority w:val="99"/>
    <w:rsid w:val="00933AA5"/>
    <w:pPr>
      <w:jc w:val="center"/>
    </w:pPr>
    <w:rPr>
      <w:b/>
      <w:bCs/>
    </w:rPr>
  </w:style>
  <w:style w:type="paragraph" w:customStyle="1" w:styleId="Contenuducadre">
    <w:name w:val="Contenu du cadre"/>
    <w:basedOn w:val="Corpsdetexte"/>
    <w:uiPriority w:val="99"/>
    <w:rsid w:val="00933AA5"/>
  </w:style>
  <w:style w:type="paragraph" w:styleId="Corpsdetexte2">
    <w:name w:val="Body Text 2"/>
    <w:basedOn w:val="Normal"/>
    <w:link w:val="Corpsdetexte2Car"/>
    <w:uiPriority w:val="99"/>
    <w:rsid w:val="00933AA5"/>
    <w:pPr>
      <w:spacing w:after="120"/>
      <w:ind w:right="560"/>
    </w:pPr>
  </w:style>
  <w:style w:type="character" w:customStyle="1" w:styleId="Corpsdetexte2Car">
    <w:name w:val="Corps de texte 2 Car"/>
    <w:basedOn w:val="Policepardfaut"/>
    <w:link w:val="Corpsdetexte2"/>
    <w:uiPriority w:val="99"/>
    <w:semiHidden/>
    <w:rsid w:val="0093147E"/>
    <w:rPr>
      <w:sz w:val="24"/>
      <w:szCs w:val="20"/>
      <w:lang w:eastAsia="ar-SA"/>
    </w:rPr>
  </w:style>
  <w:style w:type="paragraph" w:customStyle="1" w:styleId="Normalcentr2">
    <w:name w:val="Normal centré2"/>
    <w:basedOn w:val="Normal"/>
    <w:uiPriority w:val="99"/>
    <w:rsid w:val="00933AA5"/>
    <w:pPr>
      <w:widowControl w:val="0"/>
      <w:suppressAutoHyphens w:val="0"/>
      <w:ind w:left="567" w:right="567" w:firstLine="567"/>
    </w:pPr>
    <w:rPr>
      <w:lang w:eastAsia="fr-FR"/>
    </w:rPr>
  </w:style>
  <w:style w:type="paragraph" w:customStyle="1" w:styleId="DGANormal">
    <w:name w:val="DGA Normal"/>
    <w:basedOn w:val="Normal"/>
    <w:link w:val="DGANormalCar"/>
    <w:uiPriority w:val="99"/>
    <w:rsid w:val="00933AA5"/>
    <w:pPr>
      <w:suppressAutoHyphens w:val="0"/>
      <w:ind w:left="567"/>
    </w:pPr>
    <w:rPr>
      <w:lang w:eastAsia="fr-FR"/>
    </w:rPr>
  </w:style>
  <w:style w:type="paragraph" w:customStyle="1" w:styleId="DGATitre4">
    <w:name w:val="DGA Titre 4"/>
    <w:basedOn w:val="Normal"/>
    <w:next w:val="DGANormal"/>
    <w:uiPriority w:val="99"/>
    <w:rsid w:val="00933AA5"/>
    <w:pPr>
      <w:suppressAutoHyphens w:val="0"/>
      <w:spacing w:after="60"/>
      <w:ind w:left="567"/>
    </w:pPr>
    <w:rPr>
      <w:u w:val="single"/>
      <w:lang w:eastAsia="fr-FR"/>
    </w:rPr>
  </w:style>
  <w:style w:type="paragraph" w:customStyle="1" w:styleId="DGATitre2">
    <w:name w:val="DGA Titre 2"/>
    <w:basedOn w:val="Normal"/>
    <w:next w:val="DGANormal"/>
    <w:uiPriority w:val="99"/>
    <w:rsid w:val="00933AA5"/>
    <w:pPr>
      <w:numPr>
        <w:ilvl w:val="1"/>
        <w:numId w:val="4"/>
      </w:numPr>
      <w:suppressAutoHyphens w:val="0"/>
      <w:spacing w:after="80"/>
      <w:ind w:left="794"/>
      <w:outlineLvl w:val="1"/>
    </w:pPr>
    <w:rPr>
      <w:sz w:val="28"/>
      <w:lang w:eastAsia="fr-FR"/>
    </w:rPr>
  </w:style>
  <w:style w:type="paragraph" w:customStyle="1" w:styleId="DGATitre3">
    <w:name w:val="DGA Titre 3"/>
    <w:basedOn w:val="Normal"/>
    <w:next w:val="DGANormal"/>
    <w:uiPriority w:val="99"/>
    <w:rsid w:val="00933AA5"/>
    <w:pPr>
      <w:numPr>
        <w:ilvl w:val="2"/>
        <w:numId w:val="4"/>
      </w:numPr>
      <w:suppressAutoHyphens w:val="0"/>
      <w:overflowPunct w:val="0"/>
      <w:autoSpaceDE w:val="0"/>
      <w:autoSpaceDN w:val="0"/>
      <w:adjustRightInd w:val="0"/>
      <w:spacing w:before="120" w:after="60"/>
      <w:textAlignment w:val="baseline"/>
      <w:outlineLvl w:val="2"/>
    </w:pPr>
    <w:rPr>
      <w:lang w:eastAsia="fr-FR"/>
    </w:rPr>
  </w:style>
  <w:style w:type="paragraph" w:customStyle="1" w:styleId="DGATitre1">
    <w:name w:val="DGA Titre 1"/>
    <w:basedOn w:val="Normal"/>
    <w:next w:val="DGANormal"/>
    <w:uiPriority w:val="99"/>
    <w:rsid w:val="00933AA5"/>
    <w:pPr>
      <w:numPr>
        <w:numId w:val="4"/>
      </w:numPr>
      <w:suppressAutoHyphens w:val="0"/>
      <w:spacing w:after="120"/>
      <w:outlineLvl w:val="0"/>
    </w:pPr>
    <w:rPr>
      <w:sz w:val="28"/>
      <w:lang w:eastAsia="fr-FR"/>
    </w:rPr>
  </w:style>
  <w:style w:type="paragraph" w:customStyle="1" w:styleId="DGARetraitnormal">
    <w:name w:val="DGA Retrait normal"/>
    <w:basedOn w:val="Normal"/>
    <w:rsid w:val="00933AA5"/>
    <w:pPr>
      <w:suppressAutoHyphens w:val="0"/>
      <w:ind w:left="851" w:hanging="142"/>
    </w:pPr>
    <w:rPr>
      <w:lang w:eastAsia="fr-FR"/>
    </w:rPr>
  </w:style>
  <w:style w:type="paragraph" w:customStyle="1" w:styleId="DGATitreTableau">
    <w:name w:val="DGA Titre Tableau"/>
    <w:basedOn w:val="Normal"/>
    <w:uiPriority w:val="99"/>
    <w:rsid w:val="00933AA5"/>
    <w:pPr>
      <w:suppressAutoHyphens w:val="0"/>
      <w:overflowPunct w:val="0"/>
      <w:autoSpaceDE w:val="0"/>
      <w:autoSpaceDN w:val="0"/>
      <w:adjustRightInd w:val="0"/>
      <w:jc w:val="center"/>
      <w:textAlignment w:val="baseline"/>
    </w:pPr>
    <w:rPr>
      <w:b/>
      <w:sz w:val="22"/>
      <w:lang w:eastAsia="fr-FR"/>
    </w:rPr>
  </w:style>
  <w:style w:type="paragraph" w:styleId="TM1">
    <w:name w:val="toc 1"/>
    <w:basedOn w:val="Titre1"/>
    <w:next w:val="Normal"/>
    <w:autoRedefine/>
    <w:uiPriority w:val="39"/>
    <w:qFormat/>
    <w:rsid w:val="00741EDE"/>
    <w:pPr>
      <w:tabs>
        <w:tab w:val="clear" w:pos="0"/>
        <w:tab w:val="right" w:leader="dot" w:pos="9912"/>
      </w:tabs>
      <w:spacing w:before="120" w:after="120"/>
      <w:outlineLvl w:val="9"/>
    </w:pPr>
    <w:rPr>
      <w:rFonts w:ascii="Times New Roman" w:hAnsi="Times New Roman"/>
      <w:bCs/>
      <w:caps/>
      <w:sz w:val="20"/>
      <w:u w:val="none"/>
    </w:rPr>
  </w:style>
  <w:style w:type="paragraph" w:customStyle="1" w:styleId="RdaliaTitredossier">
    <w:name w:val="Rédalia : Titre dossier"/>
    <w:basedOn w:val="Normal"/>
    <w:uiPriority w:val="99"/>
    <w:rsid w:val="00933AA5"/>
    <w:pPr>
      <w:suppressAutoHyphens w:val="0"/>
      <w:jc w:val="center"/>
    </w:pPr>
    <w:rPr>
      <w:sz w:val="48"/>
      <w:lang w:eastAsia="fr-FR"/>
    </w:rPr>
  </w:style>
  <w:style w:type="paragraph" w:customStyle="1" w:styleId="RdaliaTitreparagraphe">
    <w:name w:val="Rédalia : Titre paragraphe"/>
    <w:basedOn w:val="Normal"/>
    <w:uiPriority w:val="99"/>
    <w:rsid w:val="00933AA5"/>
    <w:pPr>
      <w:pBdr>
        <w:bottom w:val="single" w:sz="6" w:space="1" w:color="auto"/>
      </w:pBdr>
      <w:suppressAutoHyphens w:val="0"/>
      <w:spacing w:before="100"/>
    </w:pPr>
    <w:rPr>
      <w:sz w:val="32"/>
      <w:lang w:eastAsia="fr-FR"/>
    </w:rPr>
  </w:style>
  <w:style w:type="paragraph" w:styleId="Corpsdetexte3">
    <w:name w:val="Body Text 3"/>
    <w:basedOn w:val="Normal"/>
    <w:link w:val="Corpsdetexte3Car"/>
    <w:uiPriority w:val="99"/>
    <w:rsid w:val="00933AA5"/>
    <w:pPr>
      <w:widowControl w:val="0"/>
      <w:ind w:right="567"/>
    </w:pPr>
    <w:rPr>
      <w:szCs w:val="24"/>
    </w:rPr>
  </w:style>
  <w:style w:type="character" w:customStyle="1" w:styleId="Corpsdetexte3Car">
    <w:name w:val="Corps de texte 3 Car"/>
    <w:basedOn w:val="Policepardfaut"/>
    <w:link w:val="Corpsdetexte3"/>
    <w:uiPriority w:val="99"/>
    <w:semiHidden/>
    <w:rsid w:val="0093147E"/>
    <w:rPr>
      <w:sz w:val="16"/>
      <w:szCs w:val="16"/>
      <w:lang w:eastAsia="ar-SA"/>
    </w:rPr>
  </w:style>
  <w:style w:type="paragraph" w:styleId="Retraitnormal">
    <w:name w:val="Normal Indent"/>
    <w:basedOn w:val="Normal"/>
    <w:uiPriority w:val="99"/>
    <w:rsid w:val="00933AA5"/>
    <w:pPr>
      <w:suppressAutoHyphens w:val="0"/>
      <w:ind w:left="708"/>
    </w:pPr>
    <w:rPr>
      <w:sz w:val="20"/>
      <w:lang w:eastAsia="fr-FR"/>
    </w:rPr>
  </w:style>
  <w:style w:type="paragraph" w:styleId="Normalcentr">
    <w:name w:val="Block Text"/>
    <w:basedOn w:val="Normal"/>
    <w:uiPriority w:val="99"/>
    <w:rsid w:val="00933AA5"/>
    <w:pPr>
      <w:suppressAutoHyphens w:val="0"/>
      <w:ind w:left="1134" w:right="95" w:firstLine="567"/>
    </w:pPr>
    <w:rPr>
      <w:lang w:eastAsia="fr-FR"/>
    </w:rPr>
  </w:style>
  <w:style w:type="paragraph" w:customStyle="1" w:styleId="Texte0">
    <w:name w:val="Texte"/>
    <w:uiPriority w:val="99"/>
    <w:rsid w:val="007F00F9"/>
    <w:pPr>
      <w:widowControl w:val="0"/>
    </w:pPr>
    <w:rPr>
      <w:color w:val="000000"/>
      <w:sz w:val="24"/>
      <w:szCs w:val="20"/>
    </w:rPr>
  </w:style>
  <w:style w:type="paragraph" w:customStyle="1" w:styleId="caractristiquesengagements">
    <w:name w:val="caractéristiques_engagements_"/>
    <w:basedOn w:val="Normal"/>
    <w:uiPriority w:val="99"/>
    <w:rsid w:val="007F00F9"/>
    <w:pPr>
      <w:numPr>
        <w:numId w:val="5"/>
      </w:numPr>
      <w:suppressAutoHyphens w:val="0"/>
    </w:pPr>
    <w:rPr>
      <w:szCs w:val="24"/>
      <w:lang w:eastAsia="fr-FR"/>
    </w:rPr>
  </w:style>
  <w:style w:type="paragraph" w:customStyle="1" w:styleId="piecesdetachees">
    <w:name w:val="pieces_detachees"/>
    <w:basedOn w:val="caractristiquesengagements"/>
    <w:autoRedefine/>
    <w:uiPriority w:val="99"/>
    <w:rsid w:val="007F00F9"/>
    <w:pPr>
      <w:tabs>
        <w:tab w:val="num" w:pos="290"/>
      </w:tabs>
      <w:ind w:left="0" w:firstLine="0"/>
    </w:pPr>
    <w:rPr>
      <w:rFonts w:ascii="Century Gothic" w:hAnsi="Century Gothic"/>
      <w:sz w:val="18"/>
    </w:rPr>
  </w:style>
  <w:style w:type="paragraph" w:customStyle="1" w:styleId="titregeneral">
    <w:name w:val="titre general"/>
    <w:basedOn w:val="Titre1"/>
    <w:autoRedefine/>
    <w:uiPriority w:val="99"/>
    <w:rsid w:val="007F00F9"/>
    <w:pPr>
      <w:keepNext/>
      <w:tabs>
        <w:tab w:val="clear" w:pos="0"/>
      </w:tabs>
      <w:suppressAutoHyphens w:val="0"/>
      <w:spacing w:before="120" w:after="120" w:line="160" w:lineRule="exact"/>
      <w:ind w:right="72"/>
      <w:jc w:val="center"/>
    </w:pPr>
    <w:rPr>
      <w:rFonts w:ascii="Times New Roman" w:hAnsi="Times New Roman"/>
      <w:bCs/>
      <w:color w:val="333399"/>
      <w:spacing w:val="6"/>
      <w:sz w:val="20"/>
      <w:u w:val="none"/>
      <w:lang w:eastAsia="fr-FR"/>
    </w:rPr>
  </w:style>
  <w:style w:type="paragraph" w:styleId="Listepuces">
    <w:name w:val="List Bullet"/>
    <w:basedOn w:val="Normal"/>
    <w:uiPriority w:val="99"/>
    <w:rsid w:val="00C56B98"/>
    <w:pPr>
      <w:tabs>
        <w:tab w:val="num" w:pos="360"/>
      </w:tabs>
      <w:ind w:left="360" w:hanging="360"/>
    </w:pPr>
  </w:style>
  <w:style w:type="character" w:styleId="Lienhypertexte">
    <w:name w:val="Hyperlink"/>
    <w:basedOn w:val="Policepardfaut"/>
    <w:uiPriority w:val="99"/>
    <w:rsid w:val="0031789F"/>
    <w:rPr>
      <w:rFonts w:cs="Times New Roman"/>
      <w:color w:val="0000FF"/>
      <w:u w:val="single"/>
    </w:rPr>
  </w:style>
  <w:style w:type="character" w:styleId="lev">
    <w:name w:val="Strong"/>
    <w:basedOn w:val="Policepardfaut"/>
    <w:uiPriority w:val="99"/>
    <w:qFormat/>
    <w:rsid w:val="0031789F"/>
    <w:rPr>
      <w:rFonts w:cs="Times New Roman"/>
      <w:b/>
      <w:bCs/>
    </w:rPr>
  </w:style>
  <w:style w:type="paragraph" w:customStyle="1" w:styleId="fcase1ertab">
    <w:name w:val="f_case_1ertab"/>
    <w:basedOn w:val="Normal"/>
    <w:rsid w:val="008A7E1B"/>
    <w:pPr>
      <w:tabs>
        <w:tab w:val="left" w:pos="426"/>
      </w:tabs>
      <w:ind w:left="709" w:hanging="709"/>
    </w:pPr>
    <w:rPr>
      <w:rFonts w:ascii="Univers (WN)" w:hAnsi="Univers (WN)"/>
      <w:sz w:val="20"/>
    </w:rPr>
  </w:style>
  <w:style w:type="paragraph" w:customStyle="1" w:styleId="RedaliaNormal">
    <w:name w:val="Redalia : Normal"/>
    <w:basedOn w:val="Normal"/>
    <w:uiPriority w:val="99"/>
    <w:rsid w:val="008A7E1B"/>
    <w:pPr>
      <w:keepNext/>
      <w:keepLines/>
      <w:suppressAutoHyphens w:val="0"/>
      <w:ind w:left="567"/>
    </w:pPr>
    <w:rPr>
      <w:sz w:val="22"/>
      <w:lang w:eastAsia="fr-FR"/>
    </w:rPr>
  </w:style>
  <w:style w:type="table" w:styleId="Grilledutableau">
    <w:name w:val="Table Grid"/>
    <w:basedOn w:val="TableauNormal"/>
    <w:uiPriority w:val="99"/>
    <w:rsid w:val="008A7E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rsid w:val="0059645C"/>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uiPriority w:val="99"/>
    <w:semiHidden/>
    <w:rsid w:val="0093147E"/>
    <w:rPr>
      <w:sz w:val="0"/>
      <w:szCs w:val="0"/>
      <w:lang w:eastAsia="ar-SA"/>
    </w:rPr>
  </w:style>
  <w:style w:type="paragraph" w:customStyle="1" w:styleId="PS">
    <w:name w:val="PS"/>
    <w:basedOn w:val="Normal"/>
    <w:next w:val="Normal"/>
    <w:uiPriority w:val="99"/>
    <w:rsid w:val="00FE0268"/>
    <w:pPr>
      <w:suppressAutoHyphens w:val="0"/>
      <w:spacing w:before="240"/>
    </w:pPr>
    <w:rPr>
      <w:rFonts w:ascii="Times" w:hAnsi="Times"/>
      <w:sz w:val="22"/>
      <w:lang w:eastAsia="fr-FR"/>
    </w:rPr>
  </w:style>
  <w:style w:type="paragraph" w:styleId="TM2">
    <w:name w:val="toc 2"/>
    <w:basedOn w:val="Normal"/>
    <w:next w:val="Normal"/>
    <w:autoRedefine/>
    <w:uiPriority w:val="39"/>
    <w:qFormat/>
    <w:rsid w:val="00FE0268"/>
    <w:pPr>
      <w:ind w:left="240"/>
    </w:pPr>
    <w:rPr>
      <w:smallCaps/>
      <w:sz w:val="20"/>
    </w:rPr>
  </w:style>
  <w:style w:type="paragraph" w:styleId="TM3">
    <w:name w:val="toc 3"/>
    <w:basedOn w:val="Normal"/>
    <w:next w:val="Normal"/>
    <w:autoRedefine/>
    <w:uiPriority w:val="39"/>
    <w:semiHidden/>
    <w:qFormat/>
    <w:rsid w:val="00FE0268"/>
    <w:pPr>
      <w:ind w:left="480"/>
    </w:pPr>
    <w:rPr>
      <w:i/>
      <w:iCs/>
      <w:sz w:val="20"/>
    </w:rPr>
  </w:style>
  <w:style w:type="paragraph" w:customStyle="1" w:styleId="articles">
    <w:name w:val="articles"/>
    <w:basedOn w:val="Normal"/>
    <w:uiPriority w:val="99"/>
    <w:rsid w:val="000E44F5"/>
    <w:pPr>
      <w:spacing w:before="360" w:after="120"/>
      <w:jc w:val="center"/>
    </w:pPr>
    <w:rPr>
      <w:b/>
      <w:color w:val="000000"/>
    </w:rPr>
  </w:style>
  <w:style w:type="paragraph" w:customStyle="1" w:styleId="CCP">
    <w:name w:val="CCP"/>
    <w:basedOn w:val="Normal"/>
    <w:uiPriority w:val="99"/>
    <w:rsid w:val="00996ABB"/>
    <w:pPr>
      <w:spacing w:before="120" w:after="120"/>
      <w:jc w:val="center"/>
    </w:pPr>
    <w:rPr>
      <w:b/>
      <w:color w:val="000000"/>
      <w:szCs w:val="24"/>
      <w:u w:val="single"/>
    </w:rPr>
  </w:style>
  <w:style w:type="paragraph" w:customStyle="1" w:styleId="Sousarticles">
    <w:name w:val="Sous articles"/>
    <w:basedOn w:val="Titre2"/>
    <w:uiPriority w:val="99"/>
    <w:rsid w:val="00996ABB"/>
    <w:pPr>
      <w:tabs>
        <w:tab w:val="clear" w:pos="0"/>
        <w:tab w:val="num" w:pos="360"/>
      </w:tabs>
      <w:ind w:left="360" w:hanging="360"/>
    </w:pPr>
    <w:rPr>
      <w:smallCaps/>
    </w:rPr>
  </w:style>
  <w:style w:type="paragraph" w:styleId="TM4">
    <w:name w:val="toc 4"/>
    <w:basedOn w:val="Normal"/>
    <w:next w:val="Normal"/>
    <w:autoRedefine/>
    <w:uiPriority w:val="99"/>
    <w:semiHidden/>
    <w:rsid w:val="00996ABB"/>
    <w:pPr>
      <w:ind w:left="720"/>
    </w:pPr>
    <w:rPr>
      <w:sz w:val="18"/>
      <w:szCs w:val="18"/>
    </w:rPr>
  </w:style>
  <w:style w:type="paragraph" w:styleId="TM5">
    <w:name w:val="toc 5"/>
    <w:basedOn w:val="Normal"/>
    <w:next w:val="Normal"/>
    <w:autoRedefine/>
    <w:uiPriority w:val="99"/>
    <w:semiHidden/>
    <w:rsid w:val="00996ABB"/>
    <w:pPr>
      <w:ind w:left="960"/>
    </w:pPr>
    <w:rPr>
      <w:sz w:val="18"/>
      <w:szCs w:val="18"/>
    </w:rPr>
  </w:style>
  <w:style w:type="paragraph" w:styleId="TM6">
    <w:name w:val="toc 6"/>
    <w:basedOn w:val="Normal"/>
    <w:next w:val="Normal"/>
    <w:autoRedefine/>
    <w:uiPriority w:val="99"/>
    <w:semiHidden/>
    <w:rsid w:val="00996ABB"/>
    <w:pPr>
      <w:ind w:left="1200"/>
    </w:pPr>
    <w:rPr>
      <w:sz w:val="18"/>
      <w:szCs w:val="18"/>
    </w:rPr>
  </w:style>
  <w:style w:type="paragraph" w:styleId="TM7">
    <w:name w:val="toc 7"/>
    <w:basedOn w:val="Normal"/>
    <w:next w:val="Normal"/>
    <w:autoRedefine/>
    <w:uiPriority w:val="99"/>
    <w:semiHidden/>
    <w:rsid w:val="00996ABB"/>
    <w:pPr>
      <w:ind w:left="1440"/>
    </w:pPr>
    <w:rPr>
      <w:sz w:val="18"/>
      <w:szCs w:val="18"/>
    </w:rPr>
  </w:style>
  <w:style w:type="paragraph" w:styleId="TM8">
    <w:name w:val="toc 8"/>
    <w:basedOn w:val="Normal"/>
    <w:next w:val="Normal"/>
    <w:autoRedefine/>
    <w:uiPriority w:val="99"/>
    <w:semiHidden/>
    <w:rsid w:val="00996ABB"/>
    <w:pPr>
      <w:ind w:left="1680"/>
    </w:pPr>
    <w:rPr>
      <w:sz w:val="18"/>
      <w:szCs w:val="18"/>
    </w:rPr>
  </w:style>
  <w:style w:type="paragraph" w:styleId="TM9">
    <w:name w:val="toc 9"/>
    <w:basedOn w:val="Normal"/>
    <w:next w:val="Normal"/>
    <w:autoRedefine/>
    <w:uiPriority w:val="99"/>
    <w:semiHidden/>
    <w:rsid w:val="00996ABB"/>
    <w:pPr>
      <w:ind w:left="1920"/>
    </w:pPr>
    <w:rPr>
      <w:sz w:val="18"/>
      <w:szCs w:val="18"/>
    </w:rPr>
  </w:style>
  <w:style w:type="paragraph" w:customStyle="1" w:styleId="Soussousarticles">
    <w:name w:val="Sous sous articles"/>
    <w:basedOn w:val="Titre3"/>
    <w:uiPriority w:val="99"/>
    <w:rsid w:val="00E36B09"/>
    <w:rPr>
      <w:szCs w:val="24"/>
    </w:rPr>
  </w:style>
  <w:style w:type="paragraph" w:customStyle="1" w:styleId="-Enumration2">
    <w:name w:val="-  Enumération 2"/>
    <w:basedOn w:val="Normal"/>
    <w:uiPriority w:val="99"/>
    <w:rsid w:val="005F2291"/>
    <w:pPr>
      <w:tabs>
        <w:tab w:val="left" w:pos="2268"/>
      </w:tabs>
      <w:suppressAutoHyphens w:val="0"/>
      <w:spacing w:after="60"/>
      <w:ind w:left="2268" w:hanging="567"/>
    </w:pPr>
    <w:rPr>
      <w:sz w:val="22"/>
      <w:lang w:eastAsia="fr-FR"/>
    </w:rPr>
  </w:style>
  <w:style w:type="paragraph" w:styleId="Textedebulles">
    <w:name w:val="Balloon Text"/>
    <w:basedOn w:val="Normal"/>
    <w:link w:val="TextedebullesCar"/>
    <w:uiPriority w:val="99"/>
    <w:semiHidden/>
    <w:rsid w:val="00E946E1"/>
    <w:rPr>
      <w:rFonts w:ascii="Tahoma" w:hAnsi="Tahoma" w:cs="Tahoma"/>
      <w:sz w:val="16"/>
      <w:szCs w:val="16"/>
    </w:rPr>
  </w:style>
  <w:style w:type="character" w:customStyle="1" w:styleId="TextedebullesCar">
    <w:name w:val="Texte de bulles Car"/>
    <w:basedOn w:val="Policepardfaut"/>
    <w:link w:val="Textedebulles"/>
    <w:uiPriority w:val="99"/>
    <w:semiHidden/>
    <w:rsid w:val="0093147E"/>
    <w:rPr>
      <w:sz w:val="0"/>
      <w:szCs w:val="0"/>
      <w:lang w:eastAsia="ar-SA"/>
    </w:rPr>
  </w:style>
  <w:style w:type="paragraph" w:customStyle="1" w:styleId="P1">
    <w:name w:val="P1"/>
    <w:basedOn w:val="Normal"/>
    <w:uiPriority w:val="99"/>
    <w:rsid w:val="001B283A"/>
    <w:pPr>
      <w:suppressAutoHyphens w:val="0"/>
      <w:spacing w:before="120" w:after="120" w:line="360" w:lineRule="auto"/>
      <w:ind w:left="567"/>
    </w:pPr>
    <w:rPr>
      <w:rFonts w:ascii="Arial" w:hAnsi="Arial"/>
      <w:sz w:val="22"/>
      <w:lang w:eastAsia="fr-FR"/>
    </w:rPr>
  </w:style>
  <w:style w:type="paragraph" w:styleId="Rvision">
    <w:name w:val="Revision"/>
    <w:hidden/>
    <w:uiPriority w:val="99"/>
    <w:semiHidden/>
    <w:rsid w:val="009F305C"/>
    <w:rPr>
      <w:sz w:val="24"/>
      <w:szCs w:val="20"/>
      <w:lang w:eastAsia="ar-SA"/>
    </w:rPr>
  </w:style>
  <w:style w:type="character" w:styleId="Marquedecommentaire">
    <w:name w:val="annotation reference"/>
    <w:basedOn w:val="Policepardfaut"/>
    <w:uiPriority w:val="99"/>
    <w:rsid w:val="00CA785B"/>
    <w:rPr>
      <w:rFonts w:cs="Times New Roman"/>
      <w:sz w:val="16"/>
      <w:szCs w:val="16"/>
    </w:rPr>
  </w:style>
  <w:style w:type="paragraph" w:styleId="Commentaire">
    <w:name w:val="annotation text"/>
    <w:basedOn w:val="Normal"/>
    <w:link w:val="CommentaireCar"/>
    <w:uiPriority w:val="99"/>
    <w:rsid w:val="00CA785B"/>
    <w:rPr>
      <w:sz w:val="20"/>
    </w:rPr>
  </w:style>
  <w:style w:type="character" w:customStyle="1" w:styleId="CommentaireCar">
    <w:name w:val="Commentaire Car"/>
    <w:basedOn w:val="Policepardfaut"/>
    <w:link w:val="Commentaire"/>
    <w:uiPriority w:val="99"/>
    <w:locked/>
    <w:rsid w:val="00CA785B"/>
    <w:rPr>
      <w:rFonts w:cs="Times New Roman"/>
      <w:lang w:eastAsia="ar-SA" w:bidi="ar-SA"/>
    </w:rPr>
  </w:style>
  <w:style w:type="paragraph" w:styleId="Objetducommentaire">
    <w:name w:val="annotation subject"/>
    <w:basedOn w:val="Commentaire"/>
    <w:next w:val="Commentaire"/>
    <w:link w:val="ObjetducommentaireCar"/>
    <w:uiPriority w:val="99"/>
    <w:rsid w:val="00CA785B"/>
    <w:rPr>
      <w:b/>
      <w:bCs/>
    </w:rPr>
  </w:style>
  <w:style w:type="character" w:customStyle="1" w:styleId="ObjetducommentaireCar">
    <w:name w:val="Objet du commentaire Car"/>
    <w:basedOn w:val="CommentaireCar"/>
    <w:link w:val="Objetducommentaire"/>
    <w:uiPriority w:val="99"/>
    <w:locked/>
    <w:rsid w:val="00CA785B"/>
    <w:rPr>
      <w:rFonts w:cs="Times New Roman"/>
      <w:b/>
      <w:bCs/>
      <w:lang w:eastAsia="ar-SA" w:bidi="ar-SA"/>
    </w:rPr>
  </w:style>
  <w:style w:type="paragraph" w:styleId="Paragraphedeliste">
    <w:name w:val="List Paragraph"/>
    <w:basedOn w:val="Normal"/>
    <w:uiPriority w:val="34"/>
    <w:qFormat/>
    <w:rsid w:val="009B3270"/>
    <w:pPr>
      <w:ind w:left="720"/>
      <w:contextualSpacing/>
    </w:pPr>
  </w:style>
  <w:style w:type="paragraph" w:customStyle="1" w:styleId="textearticle">
    <w:name w:val="texte article"/>
    <w:basedOn w:val="Normal"/>
    <w:link w:val="textearticleCar"/>
    <w:uiPriority w:val="99"/>
    <w:rsid w:val="007E3A6B"/>
  </w:style>
  <w:style w:type="character" w:customStyle="1" w:styleId="textearticleCar">
    <w:name w:val="texte article Car"/>
    <w:basedOn w:val="Policepardfaut"/>
    <w:link w:val="textearticle"/>
    <w:uiPriority w:val="99"/>
    <w:locked/>
    <w:rsid w:val="007E3A6B"/>
    <w:rPr>
      <w:rFonts w:cs="Times New Roman"/>
      <w:sz w:val="24"/>
      <w:lang w:eastAsia="ar-SA" w:bidi="ar-SA"/>
    </w:rPr>
  </w:style>
  <w:style w:type="paragraph" w:customStyle="1" w:styleId="Normal11">
    <w:name w:val="Normal + 11"/>
    <w:aliases w:val="5 pt,Justifié,Après : 6 pt"/>
    <w:basedOn w:val="Normal"/>
    <w:uiPriority w:val="99"/>
    <w:rsid w:val="007C04D1"/>
    <w:pPr>
      <w:spacing w:after="120"/>
    </w:pPr>
    <w:rPr>
      <w:sz w:val="23"/>
      <w:szCs w:val="23"/>
    </w:rPr>
  </w:style>
  <w:style w:type="paragraph" w:styleId="Textebrut">
    <w:name w:val="Plain Text"/>
    <w:basedOn w:val="Normal"/>
    <w:link w:val="TextebrutCar"/>
    <w:uiPriority w:val="99"/>
    <w:unhideWhenUsed/>
    <w:rsid w:val="00AB1BE0"/>
    <w:pPr>
      <w:suppressAutoHyphens w:val="0"/>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AB1BE0"/>
    <w:rPr>
      <w:rFonts w:ascii="Calibri" w:eastAsia="Calibri" w:hAnsi="Calibri" w:cs="Calibri"/>
      <w:lang w:eastAsia="en-US"/>
    </w:rPr>
  </w:style>
  <w:style w:type="paragraph" w:customStyle="1" w:styleId="Sous-articles">
    <w:name w:val="Sous-articles"/>
    <w:basedOn w:val="Titre2"/>
    <w:rsid w:val="000560AF"/>
    <w:pPr>
      <w:tabs>
        <w:tab w:val="clear" w:pos="0"/>
      </w:tabs>
    </w:pPr>
    <w:rPr>
      <w:rFonts w:ascii="Times New Roman Gras" w:hAnsi="Times New Roman Gras"/>
      <w:u w:val="single"/>
    </w:rPr>
  </w:style>
  <w:style w:type="paragraph" w:styleId="En-ttedetabledesmatires">
    <w:name w:val="TOC Heading"/>
    <w:basedOn w:val="Titre1"/>
    <w:next w:val="Normal"/>
    <w:uiPriority w:val="39"/>
    <w:unhideWhenUsed/>
    <w:qFormat/>
    <w:rsid w:val="000E44F5"/>
    <w:pPr>
      <w:keepNext/>
      <w:keepLines/>
      <w:tabs>
        <w:tab w:val="clear" w:pos="0"/>
      </w:tabs>
      <w:suppressAutoHyphens w:val="0"/>
      <w:spacing w:before="480" w:line="276" w:lineRule="auto"/>
      <w:outlineLvl w:val="9"/>
    </w:pPr>
    <w:rPr>
      <w:rFonts w:asciiTheme="majorHAnsi" w:eastAsiaTheme="majorEastAsia" w:hAnsiTheme="majorHAnsi" w:cstheme="majorBidi"/>
      <w:bCs/>
      <w:color w:val="365F91" w:themeColor="accent1" w:themeShade="BF"/>
      <w:sz w:val="28"/>
      <w:szCs w:val="28"/>
      <w:u w:val="none"/>
      <w:lang w:eastAsia="fr-FR"/>
    </w:rPr>
  </w:style>
  <w:style w:type="character" w:customStyle="1" w:styleId="Bodytext12">
    <w:name w:val="Body text (12)_"/>
    <w:basedOn w:val="Policepardfaut"/>
    <w:rsid w:val="0080056E"/>
    <w:rPr>
      <w:rFonts w:ascii="Times New Roman" w:eastAsia="Times New Roman" w:hAnsi="Times New Roman" w:cs="Times New Roman"/>
      <w:b w:val="0"/>
      <w:bCs w:val="0"/>
      <w:i/>
      <w:iCs/>
      <w:smallCaps w:val="0"/>
      <w:strike w:val="0"/>
      <w:sz w:val="22"/>
      <w:szCs w:val="22"/>
      <w:u w:val="none"/>
    </w:rPr>
  </w:style>
  <w:style w:type="character" w:customStyle="1" w:styleId="Bodytext12NotItalic">
    <w:name w:val="Body text (12) + Not Italic"/>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Bodytext120">
    <w:name w:val="Body text (12)"/>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Heading2">
    <w:name w:val="Heading #2_"/>
    <w:basedOn w:val="Policepardfaut"/>
    <w:rsid w:val="0080056E"/>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80056E"/>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13">
    <w:name w:val="Body text (13)_"/>
    <w:basedOn w:val="Policepardfaut"/>
    <w:rsid w:val="002907D1"/>
    <w:rPr>
      <w:rFonts w:ascii="Microsoft Sans Serif" w:eastAsia="Microsoft Sans Serif" w:hAnsi="Microsoft Sans Serif" w:cs="Microsoft Sans Serif"/>
      <w:b w:val="0"/>
      <w:bCs w:val="0"/>
      <w:i/>
      <w:iCs/>
      <w:smallCaps w:val="0"/>
      <w:strike w:val="0"/>
      <w:spacing w:val="10"/>
      <w:sz w:val="14"/>
      <w:szCs w:val="14"/>
      <w:u w:val="none"/>
    </w:rPr>
  </w:style>
  <w:style w:type="character" w:customStyle="1" w:styleId="Bodytext130">
    <w:name w:val="Body text (13)"/>
    <w:basedOn w:val="Bodytext13"/>
    <w:rsid w:val="002907D1"/>
    <w:rPr>
      <w:rFonts w:ascii="Microsoft Sans Serif" w:eastAsia="Microsoft Sans Serif" w:hAnsi="Microsoft Sans Serif" w:cs="Microsoft Sans Serif"/>
      <w:b w:val="0"/>
      <w:bCs w:val="0"/>
      <w:i/>
      <w:iCs/>
      <w:smallCaps w:val="0"/>
      <w:strike w:val="0"/>
      <w:color w:val="000000"/>
      <w:spacing w:val="10"/>
      <w:w w:val="100"/>
      <w:position w:val="0"/>
      <w:sz w:val="14"/>
      <w:szCs w:val="14"/>
      <w:u w:val="none"/>
      <w:lang w:val="fr-FR" w:eastAsia="fr-FR" w:bidi="fr-FR"/>
    </w:rPr>
  </w:style>
  <w:style w:type="character" w:customStyle="1" w:styleId="Bodytext13Arial6ptSpacing0pt">
    <w:name w:val="Body text (13) + Arial;6 pt;Spacing 0 pt"/>
    <w:basedOn w:val="Bodytext13"/>
    <w:rsid w:val="002907D1"/>
    <w:rPr>
      <w:rFonts w:ascii="Arial" w:eastAsia="Arial" w:hAnsi="Arial" w:cs="Arial"/>
      <w:b/>
      <w:bCs/>
      <w:i/>
      <w:iCs/>
      <w:smallCaps w:val="0"/>
      <w:strike w:val="0"/>
      <w:color w:val="000000"/>
      <w:spacing w:val="0"/>
      <w:w w:val="100"/>
      <w:position w:val="0"/>
      <w:sz w:val="12"/>
      <w:szCs w:val="12"/>
      <w:u w:val="none"/>
      <w:lang w:val="fr-FR" w:eastAsia="fr-FR" w:bidi="fr-FR"/>
    </w:rPr>
  </w:style>
  <w:style w:type="paragraph" w:customStyle="1" w:styleId="Courriercivilit">
    <w:name w:val="Courrier civilité"/>
    <w:basedOn w:val="Normal"/>
    <w:uiPriority w:val="99"/>
    <w:rsid w:val="00AE2063"/>
    <w:pPr>
      <w:tabs>
        <w:tab w:val="left" w:pos="1134"/>
      </w:tabs>
      <w:suppressAutoHyphens w:val="0"/>
    </w:pPr>
    <w:rPr>
      <w:rFonts w:eastAsiaTheme="minorEastAsia"/>
      <w:sz w:val="22"/>
      <w:szCs w:val="22"/>
      <w:lang w:eastAsia="fr-FR"/>
    </w:rPr>
  </w:style>
  <w:style w:type="paragraph" w:customStyle="1" w:styleId="Courriertext">
    <w:name w:val="Courrier text"/>
    <w:basedOn w:val="Normal"/>
    <w:uiPriority w:val="99"/>
    <w:rsid w:val="00AE2063"/>
    <w:pPr>
      <w:suppressAutoHyphens w:val="0"/>
    </w:pPr>
    <w:rPr>
      <w:rFonts w:eastAsiaTheme="minorEastAsia"/>
      <w:sz w:val="22"/>
      <w:szCs w:val="22"/>
      <w:lang w:eastAsia="fr-FR"/>
    </w:rPr>
  </w:style>
  <w:style w:type="paragraph" w:customStyle="1" w:styleId="Enttecentre">
    <w:name w:val="Entête centre"/>
    <w:basedOn w:val="Normal"/>
    <w:uiPriority w:val="99"/>
    <w:rsid w:val="00AE2063"/>
    <w:pPr>
      <w:suppressAutoHyphens w:val="0"/>
      <w:jc w:val="center"/>
    </w:pPr>
    <w:rPr>
      <w:rFonts w:eastAsiaTheme="minorEastAsia"/>
      <w:sz w:val="20"/>
      <w:lang w:eastAsia="fr-FR"/>
    </w:rPr>
  </w:style>
  <w:style w:type="paragraph" w:customStyle="1" w:styleId="Enttegche">
    <w:name w:val="Entête gche"/>
    <w:basedOn w:val="Normal"/>
    <w:uiPriority w:val="99"/>
    <w:rsid w:val="00AE2063"/>
    <w:pPr>
      <w:suppressAutoHyphens w:val="0"/>
    </w:pPr>
    <w:rPr>
      <w:rFonts w:eastAsiaTheme="minorEastAsia"/>
      <w:sz w:val="20"/>
      <w:lang w:eastAsia="fr-FR"/>
    </w:rPr>
  </w:style>
  <w:style w:type="character" w:customStyle="1" w:styleId="DGANormalCar">
    <w:name w:val="DGA Normal Car"/>
    <w:link w:val="DGANormal"/>
    <w:uiPriority w:val="99"/>
    <w:locked/>
    <w:rsid w:val="00860D44"/>
    <w:rPr>
      <w:sz w:val="24"/>
      <w:szCs w:val="20"/>
    </w:rPr>
  </w:style>
  <w:style w:type="paragraph" w:customStyle="1" w:styleId="ZEmetteur">
    <w:name w:val="*ZEmetteur"/>
    <w:basedOn w:val="Normal"/>
    <w:qFormat/>
    <w:rsid w:val="007342D8"/>
    <w:pPr>
      <w:suppressAutoHyphens w:val="0"/>
      <w:jc w:val="right"/>
    </w:pPr>
    <w:rPr>
      <w:rFonts w:ascii="Marianne" w:eastAsia="Calibri" w:hAnsi="Marianne" w:cs="Arial"/>
      <w:b/>
      <w:noProof/>
      <w:szCs w:val="24"/>
      <w:lang w:eastAsia="fr-FR"/>
    </w:rPr>
  </w:style>
  <w:style w:type="character" w:styleId="Lienhypertextesuivivisit">
    <w:name w:val="FollowedHyperlink"/>
    <w:basedOn w:val="Policepardfaut"/>
    <w:uiPriority w:val="99"/>
    <w:semiHidden/>
    <w:unhideWhenUsed/>
    <w:rsid w:val="007A43A9"/>
    <w:rPr>
      <w:color w:val="800080" w:themeColor="followedHyperlink"/>
      <w:u w:val="single"/>
    </w:rPr>
  </w:style>
  <w:style w:type="paragraph" w:customStyle="1" w:styleId="Style10">
    <w:name w:val="Style 1"/>
    <w:basedOn w:val="Normal"/>
    <w:link w:val="Style1Car"/>
    <w:autoRedefine/>
    <w:qFormat/>
    <w:rsid w:val="00830D1A"/>
    <w:pPr>
      <w:suppressAutoHyphens w:val="0"/>
      <w:spacing w:before="40" w:after="40"/>
      <w:ind w:left="720"/>
      <w:jc w:val="center"/>
    </w:pPr>
    <w:rPr>
      <w:b/>
      <w:smallCaps/>
      <w:sz w:val="22"/>
      <w:szCs w:val="22"/>
      <w:lang w:eastAsia="fr-FR"/>
    </w:rPr>
  </w:style>
  <w:style w:type="character" w:customStyle="1" w:styleId="Style1Car">
    <w:name w:val="Style 1 Car"/>
    <w:link w:val="Style10"/>
    <w:rsid w:val="00830D1A"/>
    <w:rPr>
      <w:b/>
      <w:smallCaps/>
    </w:rPr>
  </w:style>
  <w:style w:type="paragraph" w:styleId="Retraitcorpsdetexte2">
    <w:name w:val="Body Text Indent 2"/>
    <w:basedOn w:val="Normal"/>
    <w:link w:val="Retraitcorpsdetexte2Car"/>
    <w:uiPriority w:val="99"/>
    <w:semiHidden/>
    <w:unhideWhenUsed/>
    <w:rsid w:val="00A42AC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2AC0"/>
    <w:rPr>
      <w:sz w:val="24"/>
      <w:szCs w:val="20"/>
      <w:lang w:eastAsia="ar-SA"/>
    </w:rPr>
  </w:style>
  <w:style w:type="paragraph" w:customStyle="1" w:styleId="fcasegauche">
    <w:name w:val="f_case_gauche"/>
    <w:basedOn w:val="Normal"/>
    <w:rsid w:val="00A42AC0"/>
    <w:pPr>
      <w:spacing w:after="60"/>
      <w:ind w:left="284" w:hanging="284"/>
    </w:pPr>
    <w:rPr>
      <w:rFonts w:ascii="Univers (WN)" w:hAnsi="Univers (W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558">
      <w:bodyDiv w:val="1"/>
      <w:marLeft w:val="0"/>
      <w:marRight w:val="0"/>
      <w:marTop w:val="0"/>
      <w:marBottom w:val="0"/>
      <w:divBdr>
        <w:top w:val="none" w:sz="0" w:space="0" w:color="auto"/>
        <w:left w:val="none" w:sz="0" w:space="0" w:color="auto"/>
        <w:bottom w:val="none" w:sz="0" w:space="0" w:color="auto"/>
        <w:right w:val="none" w:sz="0" w:space="0" w:color="auto"/>
      </w:divBdr>
    </w:div>
    <w:div w:id="546721321">
      <w:bodyDiv w:val="1"/>
      <w:marLeft w:val="0"/>
      <w:marRight w:val="0"/>
      <w:marTop w:val="0"/>
      <w:marBottom w:val="0"/>
      <w:divBdr>
        <w:top w:val="none" w:sz="0" w:space="0" w:color="auto"/>
        <w:left w:val="none" w:sz="0" w:space="0" w:color="auto"/>
        <w:bottom w:val="none" w:sz="0" w:space="0" w:color="auto"/>
        <w:right w:val="none" w:sz="0" w:space="0" w:color="auto"/>
      </w:divBdr>
    </w:div>
    <w:div w:id="1177503875">
      <w:bodyDiv w:val="1"/>
      <w:marLeft w:val="0"/>
      <w:marRight w:val="0"/>
      <w:marTop w:val="0"/>
      <w:marBottom w:val="0"/>
      <w:divBdr>
        <w:top w:val="none" w:sz="0" w:space="0" w:color="auto"/>
        <w:left w:val="none" w:sz="0" w:space="0" w:color="auto"/>
        <w:bottom w:val="none" w:sz="0" w:space="0" w:color="auto"/>
        <w:right w:val="none" w:sz="0" w:space="0" w:color="auto"/>
      </w:divBdr>
    </w:div>
    <w:div w:id="1236671346">
      <w:marLeft w:val="0"/>
      <w:marRight w:val="0"/>
      <w:marTop w:val="0"/>
      <w:marBottom w:val="0"/>
      <w:divBdr>
        <w:top w:val="none" w:sz="0" w:space="0" w:color="auto"/>
        <w:left w:val="none" w:sz="0" w:space="0" w:color="auto"/>
        <w:bottom w:val="none" w:sz="0" w:space="0" w:color="auto"/>
        <w:right w:val="none" w:sz="0" w:space="0" w:color="auto"/>
      </w:divBdr>
    </w:div>
    <w:div w:id="1383673473">
      <w:bodyDiv w:val="1"/>
      <w:marLeft w:val="0"/>
      <w:marRight w:val="0"/>
      <w:marTop w:val="0"/>
      <w:marBottom w:val="0"/>
      <w:divBdr>
        <w:top w:val="none" w:sz="0" w:space="0" w:color="auto"/>
        <w:left w:val="none" w:sz="0" w:space="0" w:color="auto"/>
        <w:bottom w:val="none" w:sz="0" w:space="0" w:color="auto"/>
        <w:right w:val="none" w:sz="0" w:space="0" w:color="auto"/>
      </w:divBdr>
    </w:div>
    <w:div w:id="1491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hyperlink" Target="https://www.economie.gouv.fr/mediateur-des-entreprise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mailto:ba278-bmr-dpe.resp.fct@intradef.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ia-cuers-pierrefeu.liquid-facture.fct@intradef.gouv.fr" TargetMode="External"/><Relationship Id="rId20" Type="http://schemas.openxmlformats.org/officeDocument/2006/relationships/hyperlink" Target="mailto:ulha-aia.ab@laposte.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communaut&#233;-chorus-pro.finances.gouv.fr" TargetMode="External"/><Relationship Id="rId23" Type="http://schemas.openxmlformats.org/officeDocument/2006/relationships/fontTable" Target="fontTable.xml"/><Relationship Id="rId10" Type="http://schemas.openxmlformats.org/officeDocument/2006/relationships/hyperlink" Target="https://www.e-attestations.com/fr" TargetMode="External"/><Relationship Id="rId19" Type="http://schemas.openxmlformats.org/officeDocument/2006/relationships/hyperlink" Target="https://www.reservistes.defense.gouv.fr" TargetMode="External"/><Relationship Id="rId4" Type="http://schemas.openxmlformats.org/officeDocument/2006/relationships/settings" Target="settings.xml"/><Relationship Id="rId9" Type="http://schemas.openxmlformats.org/officeDocument/2006/relationships/hyperlink" Target="mailto:aia-amberieu-csem.contact.fct@intradef.gouv.fr" TargetMode="External"/><Relationship Id="rId14" Type="http://schemas.openxmlformats.org/officeDocument/2006/relationships/hyperlink" Target="https://insee.fr/fr/information/1730869"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01669-B515-4DC2-B7C3-2AC274569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16</Pages>
  <Words>6346</Words>
  <Characters>38720</Characters>
  <Application>Microsoft Office Word</Application>
  <DocSecurity>0</DocSecurity>
  <Lines>322</Lines>
  <Paragraphs>89</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jacques.doit</dc:creator>
  <cp:lastModifiedBy>LE BORGNE Agnes</cp:lastModifiedBy>
  <cp:revision>187</cp:revision>
  <cp:lastPrinted>2022-06-29T07:21:00Z</cp:lastPrinted>
  <dcterms:created xsi:type="dcterms:W3CDTF">2020-07-27T15:16:00Z</dcterms:created>
  <dcterms:modified xsi:type="dcterms:W3CDTF">2025-07-10T08:47:00Z</dcterms:modified>
</cp:coreProperties>
</file>